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07" w:rsidRDefault="00BC2597">
      <w:pPr>
        <w:pStyle w:val="BodyText"/>
        <w:ind w:left="3595"/>
        <w:rPr>
          <w:rFonts w:ascii="Times New Roman"/>
          <w:sz w:val="20"/>
        </w:rPr>
      </w:pPr>
      <w:bookmarkStart w:id="0" w:name="_Hlk38369376"/>
      <w:r>
        <w:rPr>
          <w:rFonts w:ascii="Times New Roman"/>
          <w:noProof/>
          <w:sz w:val="20"/>
        </w:rPr>
        <w:drawing>
          <wp:inline distT="0" distB="0" distL="0" distR="0">
            <wp:extent cx="2628455" cy="1010412"/>
            <wp:effectExtent l="0" t="0" r="0" b="0"/>
            <wp:docPr id="1" name="image1.jpeg" descr="G:\Resilience Logo and Letterhead\Logos\JPEG PNG Versions\fina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28455" cy="1010412"/>
                    </a:xfrm>
                    <a:prstGeom prst="rect">
                      <a:avLst/>
                    </a:prstGeom>
                  </pic:spPr>
                </pic:pic>
              </a:graphicData>
            </a:graphic>
          </wp:inline>
        </w:drawing>
      </w:r>
    </w:p>
    <w:p w:rsidR="00FB0C07" w:rsidRDefault="00FB0C07">
      <w:pPr>
        <w:pStyle w:val="BodyText"/>
        <w:rPr>
          <w:rFonts w:ascii="Times New Roman"/>
          <w:sz w:val="20"/>
        </w:rPr>
      </w:pPr>
    </w:p>
    <w:p w:rsidR="00FB0C07" w:rsidRDefault="00FB0C07">
      <w:pPr>
        <w:pStyle w:val="BodyText"/>
        <w:rPr>
          <w:rFonts w:ascii="Times New Roman"/>
          <w:sz w:val="20"/>
        </w:rPr>
      </w:pPr>
    </w:p>
    <w:p w:rsidR="00FB0C07" w:rsidRPr="002545F9" w:rsidRDefault="00BC2597">
      <w:pPr>
        <w:spacing w:before="144"/>
        <w:ind w:left="3308"/>
        <w:rPr>
          <w:b/>
          <w:color w:val="2E3192"/>
          <w:sz w:val="40"/>
        </w:rPr>
      </w:pPr>
      <w:bookmarkStart w:id="1" w:name="Resilience-Internship-Packet-Jan_2020"/>
      <w:bookmarkEnd w:id="1"/>
      <w:r w:rsidRPr="002545F9">
        <w:rPr>
          <w:b/>
          <w:color w:val="2E3192"/>
          <w:sz w:val="40"/>
          <w:u w:val="thick"/>
        </w:rPr>
        <w:t>Resilience Internship Packet</w:t>
      </w:r>
    </w:p>
    <w:p w:rsidR="00FB0C07" w:rsidRDefault="00FB0C07">
      <w:pPr>
        <w:pStyle w:val="BodyText"/>
        <w:rPr>
          <w:b/>
          <w:sz w:val="20"/>
        </w:rPr>
      </w:pPr>
    </w:p>
    <w:p w:rsidR="00FB0C07" w:rsidRDefault="00FB0C07">
      <w:pPr>
        <w:pStyle w:val="BodyText"/>
        <w:spacing w:before="3"/>
        <w:rPr>
          <w:b/>
          <w:sz w:val="21"/>
        </w:rPr>
      </w:pPr>
    </w:p>
    <w:p w:rsidR="00935D53" w:rsidRPr="002545F9" w:rsidRDefault="00935D53" w:rsidP="00935D53">
      <w:pPr>
        <w:rPr>
          <w:rFonts w:eastAsia="Times New Roman" w:cs="Arial"/>
          <w:sz w:val="24"/>
          <w:szCs w:val="24"/>
        </w:rPr>
      </w:pPr>
      <w:r w:rsidRPr="002545F9">
        <w:rPr>
          <w:rFonts w:eastAsia="Times New Roman" w:cs="Arial"/>
          <w:sz w:val="24"/>
          <w:szCs w:val="24"/>
        </w:rPr>
        <w:t xml:space="preserve">Thank you for your interest in interning with Resilience. We are glad that you’ve contacted us. There are several ways in which you can join the movement to end sexual violence.  The three primary internship opportunities are with our </w:t>
      </w:r>
      <w:r w:rsidRPr="002545F9">
        <w:rPr>
          <w:rFonts w:eastAsia="Times New Roman" w:cs="Arial"/>
          <w:b/>
          <w:color w:val="2E3192"/>
          <w:sz w:val="24"/>
          <w:szCs w:val="24"/>
        </w:rPr>
        <w:t>Advocacy, Trauma Therapy* and Education and Training</w:t>
      </w:r>
      <w:r w:rsidRPr="002545F9">
        <w:rPr>
          <w:rFonts w:eastAsia="Times New Roman" w:cs="Arial"/>
          <w:b/>
          <w:sz w:val="24"/>
          <w:szCs w:val="24"/>
        </w:rPr>
        <w:t xml:space="preserve"> </w:t>
      </w:r>
      <w:r w:rsidRPr="002545F9">
        <w:rPr>
          <w:rFonts w:eastAsia="Times New Roman" w:cs="Arial"/>
          <w:sz w:val="24"/>
          <w:szCs w:val="24"/>
        </w:rPr>
        <w:t>programs.  *</w:t>
      </w:r>
      <w:r w:rsidRPr="002545F9">
        <w:rPr>
          <w:rFonts w:eastAsia="Times New Roman" w:cs="Arial"/>
          <w:i/>
          <w:sz w:val="24"/>
          <w:szCs w:val="24"/>
        </w:rPr>
        <w:t>You must be enrolled in a Master’s level program to be eligible for an internship with the Trauma Therapy Program.</w:t>
      </w:r>
      <w:r w:rsidRPr="002545F9">
        <w:rPr>
          <w:rFonts w:eastAsia="Times New Roman" w:cs="Arial"/>
          <w:sz w:val="24"/>
          <w:szCs w:val="24"/>
        </w:rPr>
        <w:t xml:space="preserve">  </w:t>
      </w:r>
    </w:p>
    <w:p w:rsidR="00935D53" w:rsidRPr="002545F9" w:rsidRDefault="00935D53" w:rsidP="00935D53">
      <w:pPr>
        <w:rPr>
          <w:rFonts w:eastAsia="Times New Roman" w:cs="Arial"/>
          <w:sz w:val="24"/>
          <w:szCs w:val="24"/>
        </w:rPr>
      </w:pPr>
    </w:p>
    <w:p w:rsidR="00935D53" w:rsidRPr="002545F9" w:rsidRDefault="00935D53" w:rsidP="00935D53">
      <w:pPr>
        <w:rPr>
          <w:rFonts w:eastAsia="Times New Roman" w:cs="Arial"/>
          <w:sz w:val="24"/>
          <w:szCs w:val="24"/>
        </w:rPr>
      </w:pPr>
      <w:r w:rsidRPr="002545F9">
        <w:rPr>
          <w:rFonts w:eastAsia="Times New Roman" w:cs="Arial"/>
          <w:sz w:val="24"/>
          <w:szCs w:val="24"/>
        </w:rPr>
        <w:t xml:space="preserve">All of our interns are </w:t>
      </w:r>
      <w:r w:rsidRPr="002545F9">
        <w:rPr>
          <w:rFonts w:eastAsia="Times New Roman" w:cs="Arial"/>
          <w:b/>
          <w:sz w:val="24"/>
          <w:szCs w:val="24"/>
        </w:rPr>
        <w:t>required</w:t>
      </w:r>
      <w:r w:rsidRPr="002545F9">
        <w:rPr>
          <w:rFonts w:eastAsia="Times New Roman" w:cs="Arial"/>
          <w:sz w:val="24"/>
          <w:szCs w:val="24"/>
        </w:rPr>
        <w:t xml:space="preserve"> to complete a </w:t>
      </w:r>
      <w:r w:rsidRPr="00E01638">
        <w:rPr>
          <w:rFonts w:eastAsia="Times New Roman" w:cs="Arial"/>
          <w:i/>
          <w:sz w:val="24"/>
          <w:szCs w:val="24"/>
        </w:rPr>
        <w:t>minimum</w:t>
      </w:r>
      <w:r w:rsidRPr="00E01638">
        <w:rPr>
          <w:rFonts w:eastAsia="Times New Roman" w:cs="Arial"/>
          <w:sz w:val="24"/>
          <w:szCs w:val="24"/>
        </w:rPr>
        <w:t xml:space="preserve"> </w:t>
      </w:r>
      <w:r w:rsidRPr="002545F9">
        <w:rPr>
          <w:rFonts w:eastAsia="Times New Roman" w:cs="Arial"/>
          <w:sz w:val="24"/>
          <w:szCs w:val="24"/>
        </w:rPr>
        <w:t>of 40-hours of sexual assault crisis intervention training in accordance with the Illinois Coalition Against Sexual Assault mandates.</w:t>
      </w:r>
      <w:r w:rsidR="002545F9" w:rsidRPr="002545F9">
        <w:rPr>
          <w:rFonts w:eastAsia="Times New Roman" w:cs="Arial"/>
          <w:sz w:val="24"/>
          <w:szCs w:val="24"/>
        </w:rPr>
        <w:t xml:space="preserve"> </w:t>
      </w:r>
      <w:r w:rsidRPr="002545F9">
        <w:rPr>
          <w:rFonts w:eastAsia="Times New Roman" w:cs="Arial"/>
          <w:sz w:val="24"/>
          <w:szCs w:val="24"/>
        </w:rPr>
        <w:t xml:space="preserve">You must also attend an agency orientation at a date to be determined. The 40-hour crisis intervention training must be completed prior-to or within a month of beginning your internship. Resilience offers this training at least </w:t>
      </w:r>
      <w:r w:rsidR="002545F9" w:rsidRPr="002545F9">
        <w:rPr>
          <w:rFonts w:eastAsia="Times New Roman" w:cs="Arial"/>
          <w:sz w:val="24"/>
          <w:szCs w:val="24"/>
        </w:rPr>
        <w:t>three</w:t>
      </w:r>
      <w:r w:rsidRPr="002545F9">
        <w:rPr>
          <w:rFonts w:eastAsia="Times New Roman" w:cs="Arial"/>
          <w:sz w:val="24"/>
          <w:szCs w:val="24"/>
        </w:rPr>
        <w:t xml:space="preserve"> times a year. The schedule is available via the links below. There is no cost for the training if you are accepted into the internship program.</w:t>
      </w:r>
      <w:r w:rsidRPr="002545F9">
        <w:rPr>
          <w:rFonts w:eastAsia="Times New Roman" w:cs="Arial"/>
          <w:b/>
          <w:bCs/>
          <w:sz w:val="24"/>
          <w:szCs w:val="24"/>
        </w:rPr>
        <w:t xml:space="preserve"> </w:t>
      </w:r>
      <w:r w:rsidRPr="002545F9">
        <w:rPr>
          <w:rFonts w:eastAsia="Times New Roman" w:cs="Arial"/>
          <w:b/>
          <w:bCs/>
          <w:color w:val="2E3192"/>
          <w:sz w:val="24"/>
          <w:szCs w:val="24"/>
        </w:rPr>
        <w:t>Training is approximately 5 weeks long, in the evenings</w:t>
      </w:r>
      <w:r w:rsidRPr="002545F9">
        <w:rPr>
          <w:rFonts w:eastAsia="Times New Roman" w:cs="Arial"/>
          <w:color w:val="2E3192"/>
          <w:sz w:val="24"/>
          <w:szCs w:val="24"/>
        </w:rPr>
        <w:t xml:space="preserve">. </w:t>
      </w:r>
      <w:r w:rsidRPr="002545F9">
        <w:rPr>
          <w:rFonts w:eastAsia="Times New Roman" w:cs="Arial"/>
          <w:sz w:val="24"/>
          <w:szCs w:val="24"/>
        </w:rPr>
        <w:t>There may be other training options available on a case-by-case basis.</w:t>
      </w:r>
    </w:p>
    <w:p w:rsidR="00935D53" w:rsidRPr="002545F9" w:rsidRDefault="00935D53" w:rsidP="00935D53">
      <w:pPr>
        <w:rPr>
          <w:rFonts w:eastAsia="Times New Roman" w:cs="Arial"/>
          <w:sz w:val="24"/>
          <w:szCs w:val="24"/>
        </w:rPr>
      </w:pPr>
      <w:r w:rsidRPr="002545F9">
        <w:rPr>
          <w:rFonts w:eastAsia="Times New Roman" w:cs="Arial"/>
          <w:sz w:val="24"/>
          <w:szCs w:val="24"/>
        </w:rPr>
        <w:t>  </w:t>
      </w:r>
    </w:p>
    <w:p w:rsidR="00935D53" w:rsidRPr="002545F9" w:rsidRDefault="00935D53" w:rsidP="00935D53">
      <w:pPr>
        <w:rPr>
          <w:rFonts w:eastAsia="Times New Roman" w:cs="Arial"/>
          <w:iCs/>
          <w:sz w:val="24"/>
          <w:szCs w:val="24"/>
        </w:rPr>
      </w:pPr>
      <w:r w:rsidRPr="002545F9">
        <w:rPr>
          <w:rFonts w:eastAsia="Times New Roman" w:cs="Arial"/>
          <w:iCs/>
          <w:sz w:val="24"/>
          <w:szCs w:val="24"/>
        </w:rPr>
        <w:t xml:space="preserve">In addition to the </w:t>
      </w:r>
      <w:r w:rsidR="002545F9" w:rsidRPr="002545F9">
        <w:rPr>
          <w:rFonts w:eastAsia="Times New Roman" w:cs="Arial"/>
          <w:iCs/>
          <w:sz w:val="24"/>
          <w:szCs w:val="24"/>
        </w:rPr>
        <w:t>information needed to apply</w:t>
      </w:r>
      <w:r w:rsidRPr="002545F9">
        <w:rPr>
          <w:rFonts w:eastAsia="Times New Roman" w:cs="Arial"/>
          <w:iCs/>
          <w:sz w:val="24"/>
          <w:szCs w:val="24"/>
        </w:rPr>
        <w:t xml:space="preserve"> below, please complete the training application </w:t>
      </w:r>
      <w:hyperlink r:id="rId8" w:history="1">
        <w:r w:rsidRPr="002545F9">
          <w:rPr>
            <w:rStyle w:val="Hyperlink"/>
            <w:rFonts w:eastAsia="Times New Roman" w:cs="Arial"/>
            <w:b/>
            <w:iCs/>
            <w:color w:val="2E3192"/>
            <w:sz w:val="24"/>
            <w:szCs w:val="24"/>
          </w:rPr>
          <w:t>here</w:t>
        </w:r>
      </w:hyperlink>
      <w:r w:rsidRPr="002545F9">
        <w:rPr>
          <w:rFonts w:eastAsia="Times New Roman" w:cs="Arial"/>
          <w:iCs/>
          <w:sz w:val="24"/>
          <w:szCs w:val="24"/>
        </w:rPr>
        <w:t>.</w:t>
      </w:r>
      <w:r w:rsidRPr="002545F9">
        <w:rPr>
          <w:sz w:val="24"/>
          <w:szCs w:val="24"/>
        </w:rPr>
        <w:t xml:space="preserve"> </w:t>
      </w:r>
      <w:r w:rsidRPr="002545F9">
        <w:rPr>
          <w:rFonts w:eastAsia="Times New Roman" w:cs="Arial"/>
          <w:bCs/>
          <w:iCs/>
          <w:sz w:val="24"/>
          <w:szCs w:val="24"/>
        </w:rPr>
        <w:t xml:space="preserve">You can indicate your specific internship interest under the </w:t>
      </w:r>
      <w:r w:rsidRPr="002545F9">
        <w:rPr>
          <w:rFonts w:eastAsia="Times New Roman" w:cs="Arial"/>
          <w:b/>
          <w:iCs/>
          <w:sz w:val="24"/>
          <w:szCs w:val="24"/>
        </w:rPr>
        <w:t xml:space="preserve">VOLUNTEER OPPORTUNITIES </w:t>
      </w:r>
      <w:r w:rsidRPr="002545F9">
        <w:rPr>
          <w:rFonts w:eastAsia="Times New Roman" w:cs="Arial"/>
          <w:bCs/>
          <w:iCs/>
          <w:sz w:val="24"/>
          <w:szCs w:val="24"/>
        </w:rPr>
        <w:t>portion of the application</w:t>
      </w:r>
      <w:r w:rsidRPr="002545F9">
        <w:rPr>
          <w:rFonts w:eastAsia="Times New Roman" w:cs="Arial"/>
          <w:b/>
          <w:bCs/>
          <w:sz w:val="24"/>
          <w:szCs w:val="24"/>
        </w:rPr>
        <w:t>.</w:t>
      </w:r>
      <w:r w:rsidRPr="002545F9">
        <w:rPr>
          <w:rFonts w:eastAsia="Times New Roman" w:cs="Arial"/>
          <w:sz w:val="24"/>
          <w:szCs w:val="24"/>
        </w:rPr>
        <w:t xml:space="preserve"> Our website </w:t>
      </w:r>
      <w:hyperlink r:id="rId9" w:history="1">
        <w:r w:rsidRPr="002545F9">
          <w:rPr>
            <w:rStyle w:val="Hyperlink"/>
            <w:rFonts w:eastAsia="Times New Roman" w:cs="Arial"/>
            <w:color w:val="2E3192"/>
            <w:sz w:val="24"/>
            <w:szCs w:val="24"/>
          </w:rPr>
          <w:t>www.ourresilience.org</w:t>
        </w:r>
      </w:hyperlink>
      <w:r w:rsidRPr="002545F9">
        <w:rPr>
          <w:rFonts w:eastAsia="Times New Roman" w:cs="Arial"/>
          <w:sz w:val="24"/>
          <w:szCs w:val="24"/>
        </w:rPr>
        <w:t xml:space="preserve"> also has training information and the schedule available </w:t>
      </w:r>
      <w:hyperlink r:id="rId10" w:history="1">
        <w:r w:rsidRPr="002545F9">
          <w:rPr>
            <w:rStyle w:val="Hyperlink"/>
            <w:rFonts w:eastAsia="Times New Roman" w:cs="Arial"/>
            <w:b/>
            <w:color w:val="2E3192"/>
            <w:sz w:val="24"/>
            <w:szCs w:val="24"/>
          </w:rPr>
          <w:t>here</w:t>
        </w:r>
      </w:hyperlink>
      <w:r w:rsidRPr="002545F9">
        <w:rPr>
          <w:rFonts w:eastAsia="Times New Roman" w:cs="Arial"/>
          <w:sz w:val="24"/>
          <w:szCs w:val="24"/>
        </w:rPr>
        <w:t>.</w:t>
      </w:r>
    </w:p>
    <w:p w:rsidR="00935D53" w:rsidRPr="002545F9" w:rsidRDefault="00935D53" w:rsidP="00935D53">
      <w:pPr>
        <w:rPr>
          <w:rFonts w:eastAsia="Times New Roman" w:cs="Arial"/>
          <w:sz w:val="24"/>
          <w:szCs w:val="24"/>
        </w:rPr>
      </w:pPr>
    </w:p>
    <w:p w:rsidR="00935D53" w:rsidRPr="002545F9" w:rsidRDefault="00935D53" w:rsidP="00935D53">
      <w:pPr>
        <w:rPr>
          <w:rFonts w:eastAsia="Times New Roman" w:cs="Arial"/>
          <w:sz w:val="24"/>
          <w:szCs w:val="24"/>
        </w:rPr>
      </w:pPr>
      <w:r w:rsidRPr="002545F9">
        <w:rPr>
          <w:rFonts w:eastAsia="Times New Roman" w:cs="Arial"/>
          <w:sz w:val="24"/>
          <w:szCs w:val="24"/>
        </w:rPr>
        <w:t xml:space="preserve">Most of Resilience’s internships </w:t>
      </w:r>
      <w:r w:rsidRPr="002545F9">
        <w:rPr>
          <w:rFonts w:eastAsia="Times New Roman" w:cs="Arial"/>
          <w:sz w:val="24"/>
          <w:szCs w:val="24"/>
          <w:u w:val="single"/>
        </w:rPr>
        <w:t>require a minimum of one year or two academic semesters</w:t>
      </w:r>
      <w:r w:rsidRPr="002545F9">
        <w:rPr>
          <w:rFonts w:eastAsia="Times New Roman" w:cs="Arial"/>
          <w:sz w:val="24"/>
          <w:szCs w:val="24"/>
        </w:rPr>
        <w:t xml:space="preserve">. Please be sure to read carefully to determine the time commitment of your intended internship. Resilience accepts non-academic interns by exception. </w:t>
      </w:r>
    </w:p>
    <w:p w:rsidR="00D167EB" w:rsidRPr="002545F9" w:rsidRDefault="00D167EB" w:rsidP="00D167EB">
      <w:pPr>
        <w:adjustRightInd w:val="0"/>
        <w:spacing w:before="82"/>
        <w:rPr>
          <w:rFonts w:eastAsia="Times New Roman" w:cs="Arial"/>
          <w:sz w:val="24"/>
          <w:szCs w:val="24"/>
        </w:rPr>
      </w:pPr>
    </w:p>
    <w:p w:rsidR="00935D53" w:rsidRPr="002545F9" w:rsidRDefault="00935D53" w:rsidP="00D167EB">
      <w:pPr>
        <w:adjustRightInd w:val="0"/>
        <w:spacing w:before="82"/>
        <w:rPr>
          <w:rFonts w:eastAsia="Times New Roman" w:cs="Arial"/>
          <w:b/>
          <w:color w:val="2E3192"/>
          <w:sz w:val="24"/>
          <w:szCs w:val="24"/>
        </w:rPr>
      </w:pPr>
      <w:r w:rsidRPr="002545F9">
        <w:rPr>
          <w:rFonts w:eastAsia="Times New Roman" w:cs="Arial"/>
          <w:b/>
          <w:color w:val="2E3192"/>
          <w:sz w:val="24"/>
          <w:szCs w:val="24"/>
        </w:rPr>
        <w:t xml:space="preserve">Resilience </w:t>
      </w:r>
      <w:r w:rsidR="00D167EB" w:rsidRPr="002545F9">
        <w:rPr>
          <w:rFonts w:eastAsia="Times New Roman" w:cs="Arial"/>
          <w:b/>
          <w:color w:val="2E3192"/>
          <w:sz w:val="24"/>
          <w:szCs w:val="24"/>
        </w:rPr>
        <w:t xml:space="preserve">strongly </w:t>
      </w:r>
      <w:r w:rsidRPr="002545F9">
        <w:rPr>
          <w:rFonts w:eastAsia="Times New Roman" w:cs="Arial"/>
          <w:b/>
          <w:color w:val="2E3192"/>
          <w:sz w:val="24"/>
          <w:szCs w:val="24"/>
        </w:rPr>
        <w:t>encourages applicants who are multi-cultural, multi-lingual, identify as persons of color and/or LGBTQ.</w:t>
      </w:r>
    </w:p>
    <w:p w:rsidR="00935D53" w:rsidRPr="002545F9" w:rsidRDefault="002545F9" w:rsidP="00935D53">
      <w:pPr>
        <w:adjustRightInd w:val="0"/>
        <w:spacing w:before="82"/>
        <w:rPr>
          <w:rFonts w:eastAsia="Times New Roman" w:cs="Arial"/>
          <w:sz w:val="24"/>
          <w:szCs w:val="24"/>
        </w:rPr>
      </w:pPr>
      <w:r w:rsidRPr="002545F9">
        <w:rPr>
          <w:rFonts w:eastAsia="Times New Roman" w:cs="Arial"/>
          <w:sz w:val="24"/>
          <w:szCs w:val="24"/>
        </w:rPr>
        <w:t>To apply</w:t>
      </w:r>
      <w:r w:rsidR="00935D53" w:rsidRPr="002545F9">
        <w:rPr>
          <w:rFonts w:eastAsia="Times New Roman" w:cs="Arial"/>
          <w:sz w:val="24"/>
          <w:szCs w:val="24"/>
        </w:rPr>
        <w:t>:</w:t>
      </w:r>
    </w:p>
    <w:p w:rsidR="002545F9" w:rsidRDefault="00935D53" w:rsidP="002545F9">
      <w:pPr>
        <w:numPr>
          <w:ilvl w:val="0"/>
          <w:numId w:val="14"/>
        </w:numPr>
        <w:adjustRightInd w:val="0"/>
        <w:spacing w:before="82"/>
        <w:contextualSpacing/>
        <w:rPr>
          <w:rFonts w:eastAsia="Times New Roman" w:cs="Arial"/>
          <w:sz w:val="24"/>
          <w:szCs w:val="24"/>
        </w:rPr>
      </w:pPr>
      <w:r w:rsidRPr="002545F9">
        <w:rPr>
          <w:rFonts w:eastAsia="Times New Roman" w:cs="Arial"/>
          <w:sz w:val="24"/>
          <w:szCs w:val="24"/>
        </w:rPr>
        <w:t>Send cover letter</w:t>
      </w:r>
      <w:r w:rsidR="00D167EB" w:rsidRPr="002545F9">
        <w:rPr>
          <w:rFonts w:eastAsia="Times New Roman" w:cs="Arial"/>
          <w:sz w:val="24"/>
          <w:szCs w:val="24"/>
        </w:rPr>
        <w:t xml:space="preserve"> and </w:t>
      </w:r>
      <w:r w:rsidRPr="002545F9">
        <w:rPr>
          <w:rFonts w:eastAsia="Times New Roman" w:cs="Arial"/>
          <w:sz w:val="24"/>
          <w:szCs w:val="24"/>
        </w:rPr>
        <w:t>resume</w:t>
      </w:r>
      <w:r w:rsidR="00D167EB" w:rsidRPr="002545F9">
        <w:rPr>
          <w:rFonts w:eastAsia="Times New Roman" w:cs="Arial"/>
          <w:sz w:val="24"/>
          <w:szCs w:val="24"/>
        </w:rPr>
        <w:t xml:space="preserve"> </w:t>
      </w:r>
      <w:r w:rsidRPr="002545F9">
        <w:rPr>
          <w:rFonts w:eastAsia="Times New Roman" w:cs="Arial"/>
          <w:sz w:val="24"/>
          <w:szCs w:val="24"/>
        </w:rPr>
        <w:t xml:space="preserve">to the </w:t>
      </w:r>
      <w:hyperlink r:id="rId11" w:history="1">
        <w:r w:rsidR="008518C9" w:rsidRPr="002545F9">
          <w:rPr>
            <w:rStyle w:val="Hyperlink"/>
            <w:rFonts w:eastAsia="Times New Roman" w:cs="Arial"/>
            <w:sz w:val="24"/>
            <w:szCs w:val="24"/>
          </w:rPr>
          <w:t>saltman@ourresilience.org</w:t>
        </w:r>
      </w:hyperlink>
      <w:r w:rsidRPr="002545F9">
        <w:rPr>
          <w:rFonts w:eastAsia="Times New Roman" w:cs="Arial"/>
          <w:sz w:val="24"/>
          <w:szCs w:val="24"/>
        </w:rPr>
        <w:t>.</w:t>
      </w:r>
      <w:r w:rsidR="008518C9" w:rsidRPr="002545F9">
        <w:rPr>
          <w:rFonts w:eastAsia="Times New Roman" w:cs="Arial"/>
          <w:sz w:val="24"/>
          <w:szCs w:val="24"/>
        </w:rPr>
        <w:t xml:space="preserve"> </w:t>
      </w:r>
    </w:p>
    <w:p w:rsidR="008518C9" w:rsidRPr="002545F9" w:rsidRDefault="008518C9" w:rsidP="002545F9">
      <w:pPr>
        <w:numPr>
          <w:ilvl w:val="0"/>
          <w:numId w:val="14"/>
        </w:numPr>
        <w:adjustRightInd w:val="0"/>
        <w:spacing w:before="82"/>
        <w:contextualSpacing/>
        <w:rPr>
          <w:rFonts w:eastAsia="Times New Roman" w:cs="Arial"/>
          <w:sz w:val="24"/>
          <w:szCs w:val="24"/>
        </w:rPr>
      </w:pPr>
      <w:r w:rsidRPr="002545F9">
        <w:rPr>
          <w:rFonts w:eastAsia="Times New Roman" w:cs="Arial"/>
          <w:sz w:val="24"/>
          <w:szCs w:val="24"/>
        </w:rPr>
        <w:t>Your cover letter should include:</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Name of school, major/program and required duration of internship</w:t>
      </w:r>
      <w:r>
        <w:rPr>
          <w:rFonts w:eastAsia="Times New Roman" w:cs="Arial"/>
          <w:sz w:val="24"/>
          <w:szCs w:val="24"/>
        </w:rPr>
        <w:t>, e</w:t>
      </w:r>
      <w:r w:rsidRPr="002545F9">
        <w:rPr>
          <w:rFonts w:eastAsia="Times New Roman" w:cs="Arial"/>
          <w:sz w:val="24"/>
          <w:szCs w:val="24"/>
        </w:rPr>
        <w:t>xpected graduation date</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 xml:space="preserve">Number of direct service hours vs office hours required </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Supervision requirements (i.e. seeking supervision by LCSW if required by your program)</w:t>
      </w:r>
    </w:p>
    <w:p w:rsid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 xml:space="preserve">Number of hours you can commit to each week and availability </w:t>
      </w:r>
    </w:p>
    <w:p w:rsidR="002545F9" w:rsidRDefault="002545F9" w:rsidP="002545F9">
      <w:pPr>
        <w:numPr>
          <w:ilvl w:val="0"/>
          <w:numId w:val="14"/>
        </w:numPr>
        <w:adjustRightInd w:val="0"/>
        <w:spacing w:before="82"/>
        <w:contextualSpacing/>
        <w:rPr>
          <w:rFonts w:eastAsia="Times New Roman" w:cs="Arial"/>
          <w:sz w:val="24"/>
          <w:szCs w:val="24"/>
        </w:rPr>
      </w:pPr>
      <w:r>
        <w:rPr>
          <w:rFonts w:eastAsia="Times New Roman" w:cs="Arial"/>
          <w:sz w:val="24"/>
          <w:szCs w:val="24"/>
        </w:rPr>
        <w:t>Please also tell us:</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 xml:space="preserve">What sparked your interest in an internship with </w:t>
      </w:r>
      <w:r>
        <w:rPr>
          <w:rFonts w:eastAsia="Times New Roman" w:cs="Arial"/>
          <w:sz w:val="24"/>
          <w:szCs w:val="24"/>
        </w:rPr>
        <w:t>Resilience</w:t>
      </w:r>
      <w:r w:rsidRPr="002545F9">
        <w:rPr>
          <w:rFonts w:eastAsia="Times New Roman" w:cs="Arial"/>
          <w:sz w:val="24"/>
          <w:szCs w:val="24"/>
        </w:rPr>
        <w:t>?</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 xml:space="preserve">Do you have any previous experience </w:t>
      </w:r>
      <w:r>
        <w:rPr>
          <w:rFonts w:eastAsia="Times New Roman" w:cs="Arial"/>
          <w:sz w:val="24"/>
          <w:szCs w:val="24"/>
        </w:rPr>
        <w:t>in rape crisis work</w:t>
      </w:r>
      <w:r w:rsidRPr="002545F9">
        <w:rPr>
          <w:rFonts w:eastAsia="Times New Roman" w:cs="Arial"/>
          <w:sz w:val="24"/>
          <w:szCs w:val="24"/>
        </w:rPr>
        <w:t>? Please note if already 40 hour-trained</w:t>
      </w:r>
      <w:r>
        <w:rPr>
          <w:rFonts w:eastAsia="Times New Roman" w:cs="Arial"/>
          <w:sz w:val="24"/>
          <w:szCs w:val="24"/>
        </w:rPr>
        <w:t>.</w:t>
      </w:r>
    </w:p>
    <w:p w:rsidR="002545F9" w:rsidRPr="002545F9" w:rsidRDefault="002545F9" w:rsidP="002545F9">
      <w:pPr>
        <w:numPr>
          <w:ilvl w:val="1"/>
          <w:numId w:val="14"/>
        </w:numPr>
        <w:adjustRightInd w:val="0"/>
        <w:spacing w:before="82"/>
        <w:contextualSpacing/>
        <w:rPr>
          <w:rFonts w:eastAsia="Times New Roman" w:cs="Arial"/>
          <w:sz w:val="24"/>
          <w:szCs w:val="24"/>
        </w:rPr>
      </w:pPr>
      <w:r w:rsidRPr="002545F9">
        <w:rPr>
          <w:rFonts w:eastAsia="Times New Roman" w:cs="Arial"/>
          <w:sz w:val="24"/>
          <w:szCs w:val="24"/>
        </w:rPr>
        <w:t>What are your future goals and interests related to rape crisis work?</w:t>
      </w:r>
    </w:p>
    <w:p w:rsidR="00D167EB" w:rsidRPr="002545F9" w:rsidRDefault="002545F9" w:rsidP="00D167EB">
      <w:pPr>
        <w:numPr>
          <w:ilvl w:val="0"/>
          <w:numId w:val="14"/>
        </w:numPr>
        <w:adjustRightInd w:val="0"/>
        <w:spacing w:before="82"/>
        <w:contextualSpacing/>
        <w:rPr>
          <w:rFonts w:eastAsia="Times New Roman" w:cs="Arial"/>
          <w:sz w:val="24"/>
          <w:szCs w:val="24"/>
        </w:rPr>
      </w:pPr>
      <w:r>
        <w:rPr>
          <w:rFonts w:eastAsia="Times New Roman" w:cs="Arial"/>
          <w:sz w:val="24"/>
          <w:szCs w:val="24"/>
        </w:rPr>
        <w:t>Once submitted,</w:t>
      </w:r>
      <w:r w:rsidR="00935D53" w:rsidRPr="002545F9">
        <w:rPr>
          <w:rFonts w:eastAsia="Times New Roman" w:cs="Arial"/>
          <w:sz w:val="24"/>
          <w:szCs w:val="24"/>
        </w:rPr>
        <w:t xml:space="preserve"> wait for </w:t>
      </w:r>
      <w:r>
        <w:rPr>
          <w:rFonts w:eastAsia="Times New Roman" w:cs="Arial"/>
          <w:sz w:val="24"/>
          <w:szCs w:val="24"/>
        </w:rPr>
        <w:t>Intern Supervisor</w:t>
      </w:r>
      <w:r w:rsidR="00935D53" w:rsidRPr="002545F9">
        <w:rPr>
          <w:rFonts w:eastAsia="Times New Roman" w:cs="Arial"/>
          <w:sz w:val="24"/>
          <w:szCs w:val="24"/>
        </w:rPr>
        <w:t xml:space="preserve"> to connect with you regarding an interview.</w:t>
      </w:r>
      <w:r w:rsidR="00D167EB" w:rsidRPr="002545F9">
        <w:rPr>
          <w:rFonts w:eastAsia="Times New Roman" w:cs="Arial"/>
          <w:sz w:val="24"/>
          <w:szCs w:val="24"/>
        </w:rPr>
        <w:t xml:space="preserve"> </w:t>
      </w:r>
    </w:p>
    <w:p w:rsidR="00FB0C07" w:rsidRPr="00E01638" w:rsidRDefault="00D167EB" w:rsidP="00E01638">
      <w:pPr>
        <w:numPr>
          <w:ilvl w:val="0"/>
          <w:numId w:val="14"/>
        </w:numPr>
        <w:adjustRightInd w:val="0"/>
        <w:spacing w:before="82"/>
        <w:contextualSpacing/>
        <w:rPr>
          <w:rFonts w:eastAsia="Times New Roman" w:cs="Arial"/>
          <w:sz w:val="24"/>
          <w:szCs w:val="24"/>
        </w:rPr>
        <w:sectPr w:rsidR="00FB0C07" w:rsidRPr="00E01638">
          <w:footerReference w:type="default" r:id="rId12"/>
          <w:type w:val="continuous"/>
          <w:pgSz w:w="12240" w:h="15840"/>
          <w:pgMar w:top="420" w:right="620" w:bottom="960" w:left="320" w:header="720" w:footer="765" w:gutter="0"/>
          <w:cols w:space="720"/>
        </w:sectPr>
      </w:pPr>
      <w:r w:rsidRPr="002545F9">
        <w:rPr>
          <w:rFonts w:eastAsia="Times New Roman" w:cs="Arial"/>
          <w:sz w:val="24"/>
          <w:szCs w:val="24"/>
        </w:rPr>
        <w:t>Complete the online training application following the appropriate link above, mark your internship interest.</w:t>
      </w:r>
    </w:p>
    <w:bookmarkEnd w:id="0"/>
    <w:p w:rsidR="009C02FA" w:rsidRPr="009C02FA" w:rsidRDefault="009C02FA" w:rsidP="009C02FA">
      <w:pPr>
        <w:rPr>
          <w:b/>
        </w:rPr>
      </w:pPr>
      <w:r w:rsidRPr="009C02FA">
        <w:rPr>
          <w:b/>
        </w:rPr>
        <w:lastRenderedPageBreak/>
        <w:t>Position Title: Legal Advocacy Intern (2 positions available)</w:t>
      </w:r>
    </w:p>
    <w:p w:rsidR="009C02FA" w:rsidRDefault="009C02FA" w:rsidP="009C02FA">
      <w:r w:rsidRPr="6E1C41C0">
        <w:t xml:space="preserve">Reports To: Legal Advocacy Intern Supervisor </w:t>
      </w:r>
    </w:p>
    <w:p w:rsidR="009C02FA" w:rsidRDefault="009C02FA" w:rsidP="009C02FA">
      <w:pPr>
        <w:rPr>
          <w:b/>
          <w:bCs/>
          <w:u w:val="single"/>
        </w:rPr>
      </w:pPr>
    </w:p>
    <w:p w:rsidR="009C02FA" w:rsidRDefault="009C02FA" w:rsidP="009C02FA">
      <w:pPr>
        <w:rPr>
          <w:b/>
          <w:bCs/>
          <w:u w:val="single"/>
        </w:rPr>
      </w:pPr>
      <w:r w:rsidRPr="6E1C41C0">
        <w:rPr>
          <w:b/>
          <w:bCs/>
          <w:u w:val="single"/>
        </w:rPr>
        <w:t>ORGANIZATIONAL BACKGROUND</w:t>
      </w:r>
    </w:p>
    <w:p w:rsidR="009C02FA" w:rsidRDefault="009C02FA" w:rsidP="009C02FA">
      <w:r w:rsidRPr="6E1C41C0">
        <w:t>Resilience is an independent, not‐for‐profit organization dedicated to the healing and empowerment of sexual assault survivors through non‐judgmental crisis intervention counseling, individual and group trauma therapy, and medical and legal advocacy in the greater Chicago metropolitan area. Resilience provides public education and institutional advocacy in order to improve the treatment of sexual assault survivors and to effect positive change in policies and public attitudes toward sexual assault. Established in 1974, Resilience now serves over 2000 survivors of sexual violence and their loved ones annually through our main office in downtown Chicago and our community‐based offices in Austin and Ravenswood, and several co-locations within partner organizations across the city.</w:t>
      </w:r>
    </w:p>
    <w:p w:rsidR="009C02FA" w:rsidRDefault="009C02FA" w:rsidP="009C02FA">
      <w:pPr>
        <w:rPr>
          <w:b/>
          <w:bCs/>
          <w:u w:val="single"/>
        </w:rPr>
      </w:pPr>
    </w:p>
    <w:p w:rsidR="009C02FA" w:rsidRDefault="009C02FA" w:rsidP="009C02FA">
      <w:pPr>
        <w:rPr>
          <w:b/>
          <w:bCs/>
          <w:u w:val="single"/>
        </w:rPr>
      </w:pPr>
      <w:r w:rsidRPr="6E1C41C0">
        <w:rPr>
          <w:b/>
          <w:bCs/>
          <w:u w:val="single"/>
        </w:rPr>
        <w:t>GENERAL ROLE DESCRIPTION</w:t>
      </w:r>
    </w:p>
    <w:p w:rsidR="009C02FA" w:rsidRDefault="009C02FA" w:rsidP="009C02FA">
      <w:r w:rsidRPr="09FF9E7B">
        <w:t>The Legal Advocacy Intern is responsible for assisting the advocacy team in providing legal advocacy to survivors of sexual violence. This includes opportunities to engage in institutional advocacy activities within the Civil and Criminal Legal System, including assisting petitioners in filing for protective orders both virtually and in person at the Domestic Violence Courthouse as requested by the survivor. Additionally, the Legal Advocate Intern will provide crisis intervention, emotional support, medical advocacy, and appropriate referrals to sexual assault survivors and their significant others through the emergency department of contract hospitals, telephone crisis calls, and walk-in requests.</w:t>
      </w:r>
    </w:p>
    <w:p w:rsidR="009C02FA" w:rsidRDefault="009C02FA" w:rsidP="009C02FA">
      <w:pPr>
        <w:rPr>
          <w:b/>
          <w:bCs/>
          <w:u w:val="single"/>
        </w:rPr>
      </w:pPr>
    </w:p>
    <w:p w:rsidR="009C02FA" w:rsidRDefault="009C02FA" w:rsidP="009C02FA">
      <w:r w:rsidRPr="6E1C41C0">
        <w:rPr>
          <w:b/>
          <w:bCs/>
          <w:u w:val="single"/>
        </w:rPr>
        <w:t>RESPONSIBILITIES</w:t>
      </w:r>
      <w:bookmarkStart w:id="2" w:name="_GoBack"/>
      <w:bookmarkEnd w:id="2"/>
    </w:p>
    <w:p w:rsidR="009C02FA" w:rsidRDefault="009C02FA" w:rsidP="009C02FA">
      <w:pPr>
        <w:pStyle w:val="ListParagraph"/>
        <w:widowControl/>
        <w:numPr>
          <w:ilvl w:val="0"/>
          <w:numId w:val="15"/>
        </w:numPr>
        <w:autoSpaceDE/>
        <w:autoSpaceDN/>
        <w:spacing w:after="160" w:line="259" w:lineRule="auto"/>
        <w:contextualSpacing/>
      </w:pPr>
      <w:r w:rsidRPr="09FF9E7B">
        <w:t>Must be able to commit to</w:t>
      </w:r>
      <w:r w:rsidRPr="09FF9E7B">
        <w:rPr>
          <w:b/>
          <w:bCs/>
        </w:rPr>
        <w:t xml:space="preserve"> </w:t>
      </w:r>
      <w:r w:rsidRPr="09FF9E7B">
        <w:t>full school year at Resilience (July 2023 through May 202</w:t>
      </w:r>
      <w:r w:rsidR="009539BB">
        <w:t>4</w:t>
      </w:r>
      <w:r w:rsidRPr="09FF9E7B">
        <w:t>).</w:t>
      </w:r>
    </w:p>
    <w:p w:rsidR="009C02FA" w:rsidRDefault="009C02FA" w:rsidP="009C02FA">
      <w:pPr>
        <w:pStyle w:val="ListParagraph"/>
        <w:widowControl/>
        <w:numPr>
          <w:ilvl w:val="0"/>
          <w:numId w:val="15"/>
        </w:numPr>
        <w:autoSpaceDE/>
        <w:autoSpaceDN/>
        <w:spacing w:after="160" w:line="259" w:lineRule="auto"/>
        <w:contextualSpacing/>
      </w:pPr>
      <w:r w:rsidRPr="09FF9E7B">
        <w:t>Must be available for to attend 60-hour volunteer training beginning July 2023.</w:t>
      </w:r>
    </w:p>
    <w:p w:rsidR="009C02FA" w:rsidRDefault="009C02FA" w:rsidP="009C02FA">
      <w:pPr>
        <w:pStyle w:val="ListParagraph"/>
        <w:widowControl/>
        <w:numPr>
          <w:ilvl w:val="0"/>
          <w:numId w:val="15"/>
        </w:numPr>
        <w:autoSpaceDE/>
        <w:autoSpaceDN/>
        <w:spacing w:after="160" w:line="259" w:lineRule="auto"/>
        <w:contextualSpacing/>
      </w:pPr>
      <w:r w:rsidRPr="6E1C41C0">
        <w:t>Assist the legal advocacy team in providing services for sexual assault survivors including: follow-up phone calls, accompaniment to police stations and meetings with assistant state’s attorneys, accompaniment to civil and criminal hearings, filing for Crime Victims Compensation, and assistance with Victim Economic Safety Security Act, and Safe Homes Act.</w:t>
      </w:r>
    </w:p>
    <w:p w:rsidR="009C02FA" w:rsidRDefault="009C02FA" w:rsidP="009C02FA">
      <w:pPr>
        <w:pStyle w:val="ListParagraph"/>
        <w:widowControl/>
        <w:numPr>
          <w:ilvl w:val="0"/>
          <w:numId w:val="15"/>
        </w:numPr>
        <w:autoSpaceDE/>
        <w:autoSpaceDN/>
        <w:spacing w:after="160" w:line="259" w:lineRule="auto"/>
        <w:contextualSpacing/>
      </w:pPr>
      <w:r w:rsidRPr="6E1C41C0">
        <w:t xml:space="preserve">Maintain a minimum of 14 office hours (two office days) a week, during which you are on-call to the Domestic Violence Courthouse from 9am-5pm to assist survivors with petitioning for Emergency Orders of Protection, Civil No Contact Orders, or Stalking No Contact Orders. </w:t>
      </w:r>
    </w:p>
    <w:p w:rsidR="009C02FA" w:rsidRDefault="009C02FA" w:rsidP="009C02FA">
      <w:pPr>
        <w:pStyle w:val="ListParagraph"/>
        <w:widowControl/>
        <w:numPr>
          <w:ilvl w:val="0"/>
          <w:numId w:val="15"/>
        </w:numPr>
        <w:autoSpaceDE/>
        <w:autoSpaceDN/>
        <w:spacing w:after="160" w:line="259" w:lineRule="auto"/>
        <w:contextualSpacing/>
      </w:pPr>
      <w:r w:rsidRPr="6E1C41C0">
        <w:t>Attend community partner meetings to stay up to date with current laws and legal advocacy trends, and to provide members with information on Resilience’s services as needed.</w:t>
      </w:r>
    </w:p>
    <w:p w:rsidR="009C02FA" w:rsidRDefault="009C02FA" w:rsidP="009C02FA">
      <w:pPr>
        <w:pStyle w:val="ListParagraph"/>
        <w:widowControl/>
        <w:numPr>
          <w:ilvl w:val="0"/>
          <w:numId w:val="15"/>
        </w:numPr>
        <w:autoSpaceDE/>
        <w:autoSpaceDN/>
        <w:spacing w:after="160" w:line="259" w:lineRule="auto"/>
        <w:contextualSpacing/>
      </w:pPr>
      <w:r w:rsidRPr="6E1C41C0">
        <w:t>Provide crisis intervention, as well as information and referrals to survivors and community members as needed to limit gaps in care.</w:t>
      </w:r>
    </w:p>
    <w:p w:rsidR="009C02FA" w:rsidRDefault="009C02FA" w:rsidP="009C02FA">
      <w:pPr>
        <w:pStyle w:val="ListParagraph"/>
        <w:widowControl/>
        <w:numPr>
          <w:ilvl w:val="0"/>
          <w:numId w:val="15"/>
        </w:numPr>
        <w:autoSpaceDE/>
        <w:autoSpaceDN/>
        <w:spacing w:after="160" w:line="259" w:lineRule="auto"/>
        <w:contextualSpacing/>
      </w:pPr>
      <w:r w:rsidRPr="666BC363">
        <w:t>Schedule a minimum of two 12-hour shifts of on-call medical advocacy per month, where you provide in-person</w:t>
      </w:r>
      <w:r w:rsidRPr="666BC363">
        <w:rPr>
          <w:color w:val="000000" w:themeColor="text1"/>
        </w:rPr>
        <w:t xml:space="preserve"> crisis intervention, emotional support, and medical/legal advocacy to survivors seen in the emergency department of our </w:t>
      </w:r>
      <w:hyperlink r:id="rId13">
        <w:r w:rsidRPr="00E01638">
          <w:rPr>
            <w:rStyle w:val="Hyperlink"/>
            <w:color w:val="2E3192"/>
          </w:rPr>
          <w:t>partner hospitals</w:t>
        </w:r>
      </w:hyperlink>
      <w:r w:rsidRPr="00E01638">
        <w:rPr>
          <w:color w:val="2E3192"/>
        </w:rPr>
        <w:t xml:space="preserve">. </w:t>
      </w:r>
      <w:r w:rsidRPr="666BC363">
        <w:rPr>
          <w:color w:val="000000" w:themeColor="text1"/>
        </w:rPr>
        <w:t>On-call s</w:t>
      </w:r>
      <w:r w:rsidRPr="666BC363">
        <w:t xml:space="preserve">hifts are 7am-7pm or 7pm-7am on any day. You will be able to choose your own hospital on-call schedule. </w:t>
      </w:r>
    </w:p>
    <w:p w:rsidR="009C02FA" w:rsidRDefault="009C02FA" w:rsidP="009C02FA">
      <w:pPr>
        <w:pStyle w:val="ListParagraph"/>
        <w:widowControl/>
        <w:numPr>
          <w:ilvl w:val="0"/>
          <w:numId w:val="15"/>
        </w:numPr>
        <w:autoSpaceDE/>
        <w:autoSpaceDN/>
        <w:spacing w:after="160" w:line="259" w:lineRule="auto"/>
        <w:contextualSpacing/>
      </w:pPr>
      <w:r w:rsidRPr="6E1C41C0">
        <w:t>Maintain an active caseload as well as accurate and complete records of all services, including the client database and required monthly reports.</w:t>
      </w:r>
    </w:p>
    <w:p w:rsidR="009C02FA" w:rsidRDefault="009C02FA" w:rsidP="009C02FA">
      <w:pPr>
        <w:pStyle w:val="ListParagraph"/>
        <w:widowControl/>
        <w:numPr>
          <w:ilvl w:val="0"/>
          <w:numId w:val="15"/>
        </w:numPr>
        <w:autoSpaceDE/>
        <w:autoSpaceDN/>
        <w:spacing w:after="160" w:line="259" w:lineRule="auto"/>
        <w:contextualSpacing/>
      </w:pPr>
      <w:r w:rsidRPr="7FCF8869">
        <w:t>Complete projects designed specifically for the internship.</w:t>
      </w:r>
    </w:p>
    <w:p w:rsidR="009C02FA" w:rsidRPr="00E01638" w:rsidRDefault="009C02FA" w:rsidP="009C02FA">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rPr>
      </w:pPr>
      <w:r w:rsidRPr="00E01638">
        <w:rPr>
          <w:i/>
        </w:rPr>
        <w:t>The Legal Advocacy Intern requires strong interpersonal</w:t>
      </w:r>
      <w:r w:rsidR="00E01638">
        <w:rPr>
          <w:i/>
        </w:rPr>
        <w:t>,</w:t>
      </w:r>
      <w:r w:rsidRPr="00E01638">
        <w:rPr>
          <w:i/>
        </w:rPr>
        <w:t xml:space="preserve"> </w:t>
      </w:r>
      <w:r w:rsidR="00E01638" w:rsidRPr="00E01638">
        <w:rPr>
          <w:i/>
        </w:rPr>
        <w:t>verbal and written communication skills</w:t>
      </w:r>
      <w:r w:rsidR="00E01638">
        <w:rPr>
          <w:i/>
        </w:rPr>
        <w:t>, as well as the</w:t>
      </w:r>
      <w:r w:rsidRPr="00E01638">
        <w:rPr>
          <w:i/>
        </w:rPr>
        <w:t xml:space="preserve"> abilit</w:t>
      </w:r>
      <w:r w:rsidR="00E01638">
        <w:rPr>
          <w:i/>
        </w:rPr>
        <w:t>y and passion</w:t>
      </w:r>
      <w:r w:rsidRPr="00E01638">
        <w:rPr>
          <w:i/>
        </w:rPr>
        <w:t xml:space="preserve"> to advocate for the needs/rights of others. </w:t>
      </w:r>
      <w:hyperlink r:id="rId14" w:history="1">
        <w:r w:rsidRPr="00E01638">
          <w:rPr>
            <w:rStyle w:val="Hyperlink"/>
            <w:i/>
            <w:color w:val="2E3192"/>
          </w:rPr>
          <w:t>Completion of the summer 60-hour sexual assault training is required.</w:t>
        </w:r>
      </w:hyperlink>
      <w:r w:rsidRPr="00E01638">
        <w:rPr>
          <w:i/>
        </w:rPr>
        <w:t xml:space="preserve"> Computer skills required. Fluency in Spanish speaking/writing abilities strongly preferred. </w:t>
      </w:r>
      <w:r w:rsidRPr="00E01638">
        <w:rPr>
          <w:b/>
          <w:bCs/>
          <w:i/>
        </w:rPr>
        <w:t xml:space="preserve">Please note that this internship is for the </w:t>
      </w:r>
      <w:r w:rsidRPr="00E01638">
        <w:rPr>
          <w:b/>
          <w:bCs/>
          <w:i/>
          <w:u w:val="single"/>
        </w:rPr>
        <w:t>full school year</w:t>
      </w:r>
      <w:r w:rsidRPr="00E01638">
        <w:rPr>
          <w:b/>
          <w:bCs/>
          <w:i/>
        </w:rPr>
        <w:t>, in addition to attending the 60-hour training during in July.</w:t>
      </w:r>
    </w:p>
    <w:p w:rsidR="009C02FA" w:rsidRDefault="009C02FA" w:rsidP="009C02FA">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FA2D79" w:rsidRPr="00E01638" w:rsidRDefault="009C02FA" w:rsidP="00E01638">
      <w:pPr>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9C02FA">
        <w:rPr>
          <w:bCs/>
        </w:rPr>
        <w:t>Currently, all positions within the Advocacy Program are currently work from home, excluding hospital pages and by requested legal advocacy accompaniment. Pending COVID trends, Resilience may open offices in late Spring/ Summer, and interns may be expected to be in office.</w:t>
      </w:r>
    </w:p>
    <w:sectPr w:rsidR="00FA2D79" w:rsidRPr="00E01638" w:rsidSect="009C02FA">
      <w:headerReference w:type="default" r:id="rId15"/>
      <w:footerReference w:type="default" r:id="rId16"/>
      <w:pgSz w:w="12240" w:h="15840"/>
      <w:pgMar w:top="720" w:right="720" w:bottom="720" w:left="720" w:header="763" w:footer="7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59" w:rsidRDefault="00BC2597">
      <w:r>
        <w:separator/>
      </w:r>
    </w:p>
  </w:endnote>
  <w:endnote w:type="continuationSeparator" w:id="0">
    <w:p w:rsidR="00D34659" w:rsidRDefault="00BC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07" w:rsidRDefault="00964FAC">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452120</wp:posOffset>
              </wp:positionH>
              <wp:positionV relativeFrom="page">
                <wp:posOffset>9432925</wp:posOffset>
              </wp:positionV>
              <wp:extent cx="1064260" cy="177800"/>
              <wp:effectExtent l="4445"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C07" w:rsidRDefault="00FB0C07">
                          <w:pPr>
                            <w:spacing w:line="264" w:lineRule="exact"/>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6pt;margin-top:742.75pt;width:83.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wtrwIAAKk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" filled="f" stroked="f">
              <v:textbox inset="0,0,0,0">
                <w:txbxContent>
                  <w:p w:rsidR="00FB0C07" w:rsidRDefault="00FB0C07">
                    <w:pPr>
                      <w:spacing w:line="264" w:lineRule="exact"/>
                      <w:ind w:left="20"/>
                      <w:rPr>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67939"/>
      <w:docPartObj>
        <w:docPartGallery w:val="Page Numbers (Bottom of Page)"/>
        <w:docPartUnique/>
      </w:docPartObj>
    </w:sdtPr>
    <w:sdtEndPr>
      <w:rPr>
        <w:noProof/>
      </w:rPr>
    </w:sdtEndPr>
    <w:sdtContent>
      <w:p w:rsidR="00E01638" w:rsidRDefault="00E01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B0C07" w:rsidRDefault="00FB0C0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59" w:rsidRDefault="00BC2597">
      <w:r>
        <w:separator/>
      </w:r>
    </w:p>
  </w:footnote>
  <w:footnote w:type="continuationSeparator" w:id="0">
    <w:p w:rsidR="00D34659" w:rsidRDefault="00BC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07" w:rsidRDefault="00FB0C0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20F0"/>
    <w:multiLevelType w:val="hybridMultilevel"/>
    <w:tmpl w:val="B2F6F41C"/>
    <w:lvl w:ilvl="0" w:tplc="6ED423B6">
      <w:start w:val="1"/>
      <w:numFmt w:val="decimal"/>
      <w:lvlText w:val="%1."/>
      <w:lvlJc w:val="left"/>
      <w:pPr>
        <w:ind w:left="616" w:hanging="217"/>
        <w:jc w:val="left"/>
      </w:pPr>
      <w:rPr>
        <w:rFonts w:ascii="Calibri" w:eastAsia="Calibri" w:hAnsi="Calibri" w:cs="Calibri" w:hint="default"/>
        <w:w w:val="99"/>
        <w:sz w:val="22"/>
        <w:szCs w:val="22"/>
      </w:rPr>
    </w:lvl>
    <w:lvl w:ilvl="1" w:tplc="835004E2">
      <w:numFmt w:val="bullet"/>
      <w:lvlText w:val="•"/>
      <w:lvlJc w:val="left"/>
      <w:pPr>
        <w:ind w:left="1688" w:hanging="217"/>
      </w:pPr>
      <w:rPr>
        <w:rFonts w:hint="default"/>
      </w:rPr>
    </w:lvl>
    <w:lvl w:ilvl="2" w:tplc="AF8C2F20">
      <w:numFmt w:val="bullet"/>
      <w:lvlText w:val="•"/>
      <w:lvlJc w:val="left"/>
      <w:pPr>
        <w:ind w:left="2756" w:hanging="217"/>
      </w:pPr>
      <w:rPr>
        <w:rFonts w:hint="default"/>
      </w:rPr>
    </w:lvl>
    <w:lvl w:ilvl="3" w:tplc="5EBCB35C">
      <w:numFmt w:val="bullet"/>
      <w:lvlText w:val="•"/>
      <w:lvlJc w:val="left"/>
      <w:pPr>
        <w:ind w:left="3824" w:hanging="217"/>
      </w:pPr>
      <w:rPr>
        <w:rFonts w:hint="default"/>
      </w:rPr>
    </w:lvl>
    <w:lvl w:ilvl="4" w:tplc="7CE0FFC0">
      <w:numFmt w:val="bullet"/>
      <w:lvlText w:val="•"/>
      <w:lvlJc w:val="left"/>
      <w:pPr>
        <w:ind w:left="4892" w:hanging="217"/>
      </w:pPr>
      <w:rPr>
        <w:rFonts w:hint="default"/>
      </w:rPr>
    </w:lvl>
    <w:lvl w:ilvl="5" w:tplc="12FCA318">
      <w:numFmt w:val="bullet"/>
      <w:lvlText w:val="•"/>
      <w:lvlJc w:val="left"/>
      <w:pPr>
        <w:ind w:left="5960" w:hanging="217"/>
      </w:pPr>
      <w:rPr>
        <w:rFonts w:hint="default"/>
      </w:rPr>
    </w:lvl>
    <w:lvl w:ilvl="6" w:tplc="3E3CDD62">
      <w:numFmt w:val="bullet"/>
      <w:lvlText w:val="•"/>
      <w:lvlJc w:val="left"/>
      <w:pPr>
        <w:ind w:left="7028" w:hanging="217"/>
      </w:pPr>
      <w:rPr>
        <w:rFonts w:hint="default"/>
      </w:rPr>
    </w:lvl>
    <w:lvl w:ilvl="7" w:tplc="90B27AB2">
      <w:numFmt w:val="bullet"/>
      <w:lvlText w:val="•"/>
      <w:lvlJc w:val="left"/>
      <w:pPr>
        <w:ind w:left="8096" w:hanging="217"/>
      </w:pPr>
      <w:rPr>
        <w:rFonts w:hint="default"/>
      </w:rPr>
    </w:lvl>
    <w:lvl w:ilvl="8" w:tplc="A4D89056">
      <w:numFmt w:val="bullet"/>
      <w:lvlText w:val="•"/>
      <w:lvlJc w:val="left"/>
      <w:pPr>
        <w:ind w:left="9164" w:hanging="217"/>
      </w:pPr>
      <w:rPr>
        <w:rFonts w:hint="default"/>
      </w:rPr>
    </w:lvl>
  </w:abstractNum>
  <w:abstractNum w:abstractNumId="1" w15:restartNumberingAfterBreak="0">
    <w:nsid w:val="2B580A38"/>
    <w:multiLevelType w:val="hybridMultilevel"/>
    <w:tmpl w:val="59045CD2"/>
    <w:lvl w:ilvl="0" w:tplc="41EEBF28">
      <w:start w:val="1"/>
      <w:numFmt w:val="decimal"/>
      <w:lvlText w:val="%1."/>
      <w:lvlJc w:val="left"/>
      <w:pPr>
        <w:ind w:left="666" w:hanging="267"/>
        <w:jc w:val="left"/>
      </w:pPr>
      <w:rPr>
        <w:rFonts w:ascii="Calibri" w:eastAsia="Calibri" w:hAnsi="Calibri" w:cs="Calibri" w:hint="default"/>
        <w:w w:val="99"/>
        <w:sz w:val="22"/>
        <w:szCs w:val="22"/>
      </w:rPr>
    </w:lvl>
    <w:lvl w:ilvl="1" w:tplc="F7842C10">
      <w:numFmt w:val="bullet"/>
      <w:lvlText w:val="•"/>
      <w:lvlJc w:val="left"/>
      <w:pPr>
        <w:ind w:left="1724" w:hanging="267"/>
      </w:pPr>
      <w:rPr>
        <w:rFonts w:hint="default"/>
      </w:rPr>
    </w:lvl>
    <w:lvl w:ilvl="2" w:tplc="E56635DE">
      <w:numFmt w:val="bullet"/>
      <w:lvlText w:val="•"/>
      <w:lvlJc w:val="left"/>
      <w:pPr>
        <w:ind w:left="2788" w:hanging="267"/>
      </w:pPr>
      <w:rPr>
        <w:rFonts w:hint="default"/>
      </w:rPr>
    </w:lvl>
    <w:lvl w:ilvl="3" w:tplc="035A1400">
      <w:numFmt w:val="bullet"/>
      <w:lvlText w:val="•"/>
      <w:lvlJc w:val="left"/>
      <w:pPr>
        <w:ind w:left="3852" w:hanging="267"/>
      </w:pPr>
      <w:rPr>
        <w:rFonts w:hint="default"/>
      </w:rPr>
    </w:lvl>
    <w:lvl w:ilvl="4" w:tplc="AF8879B4">
      <w:numFmt w:val="bullet"/>
      <w:lvlText w:val="•"/>
      <w:lvlJc w:val="left"/>
      <w:pPr>
        <w:ind w:left="4916" w:hanging="267"/>
      </w:pPr>
      <w:rPr>
        <w:rFonts w:hint="default"/>
      </w:rPr>
    </w:lvl>
    <w:lvl w:ilvl="5" w:tplc="780ABDB0">
      <w:numFmt w:val="bullet"/>
      <w:lvlText w:val="•"/>
      <w:lvlJc w:val="left"/>
      <w:pPr>
        <w:ind w:left="5980" w:hanging="267"/>
      </w:pPr>
      <w:rPr>
        <w:rFonts w:hint="default"/>
      </w:rPr>
    </w:lvl>
    <w:lvl w:ilvl="6" w:tplc="86087720">
      <w:numFmt w:val="bullet"/>
      <w:lvlText w:val="•"/>
      <w:lvlJc w:val="left"/>
      <w:pPr>
        <w:ind w:left="7044" w:hanging="267"/>
      </w:pPr>
      <w:rPr>
        <w:rFonts w:hint="default"/>
      </w:rPr>
    </w:lvl>
    <w:lvl w:ilvl="7" w:tplc="72E6625C">
      <w:numFmt w:val="bullet"/>
      <w:lvlText w:val="•"/>
      <w:lvlJc w:val="left"/>
      <w:pPr>
        <w:ind w:left="8108" w:hanging="267"/>
      </w:pPr>
      <w:rPr>
        <w:rFonts w:hint="default"/>
      </w:rPr>
    </w:lvl>
    <w:lvl w:ilvl="8" w:tplc="E6AE304C">
      <w:numFmt w:val="bullet"/>
      <w:lvlText w:val="•"/>
      <w:lvlJc w:val="left"/>
      <w:pPr>
        <w:ind w:left="9172" w:hanging="267"/>
      </w:pPr>
      <w:rPr>
        <w:rFonts w:hint="default"/>
      </w:rPr>
    </w:lvl>
  </w:abstractNum>
  <w:abstractNum w:abstractNumId="2" w15:restartNumberingAfterBreak="0">
    <w:nsid w:val="39400DAC"/>
    <w:multiLevelType w:val="hybridMultilevel"/>
    <w:tmpl w:val="79A8A44E"/>
    <w:lvl w:ilvl="0" w:tplc="BE703E9E">
      <w:start w:val="1"/>
      <w:numFmt w:val="decimal"/>
      <w:lvlText w:val="%1."/>
      <w:lvlJc w:val="left"/>
      <w:pPr>
        <w:ind w:left="1120" w:hanging="361"/>
        <w:jc w:val="left"/>
      </w:pPr>
      <w:rPr>
        <w:rFonts w:ascii="Calibri" w:eastAsia="Calibri" w:hAnsi="Calibri" w:cs="Calibri" w:hint="default"/>
        <w:w w:val="100"/>
        <w:sz w:val="22"/>
        <w:szCs w:val="22"/>
      </w:rPr>
    </w:lvl>
    <w:lvl w:ilvl="1" w:tplc="8FC279B4">
      <w:numFmt w:val="bullet"/>
      <w:lvlText w:val="•"/>
      <w:lvlJc w:val="left"/>
      <w:pPr>
        <w:ind w:left="2138" w:hanging="361"/>
      </w:pPr>
      <w:rPr>
        <w:rFonts w:hint="default"/>
      </w:rPr>
    </w:lvl>
    <w:lvl w:ilvl="2" w:tplc="72721E92">
      <w:numFmt w:val="bullet"/>
      <w:lvlText w:val="•"/>
      <w:lvlJc w:val="left"/>
      <w:pPr>
        <w:ind w:left="3156" w:hanging="361"/>
      </w:pPr>
      <w:rPr>
        <w:rFonts w:hint="default"/>
      </w:rPr>
    </w:lvl>
    <w:lvl w:ilvl="3" w:tplc="4B429442">
      <w:numFmt w:val="bullet"/>
      <w:lvlText w:val="•"/>
      <w:lvlJc w:val="left"/>
      <w:pPr>
        <w:ind w:left="4174" w:hanging="361"/>
      </w:pPr>
      <w:rPr>
        <w:rFonts w:hint="default"/>
      </w:rPr>
    </w:lvl>
    <w:lvl w:ilvl="4" w:tplc="5552920E">
      <w:numFmt w:val="bullet"/>
      <w:lvlText w:val="•"/>
      <w:lvlJc w:val="left"/>
      <w:pPr>
        <w:ind w:left="5192" w:hanging="361"/>
      </w:pPr>
      <w:rPr>
        <w:rFonts w:hint="default"/>
      </w:rPr>
    </w:lvl>
    <w:lvl w:ilvl="5" w:tplc="9D7C3508">
      <w:numFmt w:val="bullet"/>
      <w:lvlText w:val="•"/>
      <w:lvlJc w:val="left"/>
      <w:pPr>
        <w:ind w:left="6210" w:hanging="361"/>
      </w:pPr>
      <w:rPr>
        <w:rFonts w:hint="default"/>
      </w:rPr>
    </w:lvl>
    <w:lvl w:ilvl="6" w:tplc="E604E92A">
      <w:numFmt w:val="bullet"/>
      <w:lvlText w:val="•"/>
      <w:lvlJc w:val="left"/>
      <w:pPr>
        <w:ind w:left="7228" w:hanging="361"/>
      </w:pPr>
      <w:rPr>
        <w:rFonts w:hint="default"/>
      </w:rPr>
    </w:lvl>
    <w:lvl w:ilvl="7" w:tplc="B4720FD0">
      <w:numFmt w:val="bullet"/>
      <w:lvlText w:val="•"/>
      <w:lvlJc w:val="left"/>
      <w:pPr>
        <w:ind w:left="8246" w:hanging="361"/>
      </w:pPr>
      <w:rPr>
        <w:rFonts w:hint="default"/>
      </w:rPr>
    </w:lvl>
    <w:lvl w:ilvl="8" w:tplc="E960B33E">
      <w:numFmt w:val="bullet"/>
      <w:lvlText w:val="•"/>
      <w:lvlJc w:val="left"/>
      <w:pPr>
        <w:ind w:left="9264" w:hanging="361"/>
      </w:pPr>
      <w:rPr>
        <w:rFonts w:hint="default"/>
      </w:rPr>
    </w:lvl>
  </w:abstractNum>
  <w:abstractNum w:abstractNumId="3" w15:restartNumberingAfterBreak="0">
    <w:nsid w:val="418600CE"/>
    <w:multiLevelType w:val="hybridMultilevel"/>
    <w:tmpl w:val="3DC64116"/>
    <w:lvl w:ilvl="0" w:tplc="3D566DC0">
      <w:start w:val="1"/>
      <w:numFmt w:val="decimal"/>
      <w:lvlText w:val="%1."/>
      <w:lvlJc w:val="left"/>
      <w:pPr>
        <w:ind w:left="1119" w:hanging="361"/>
        <w:jc w:val="left"/>
      </w:pPr>
      <w:rPr>
        <w:rFonts w:ascii="Calibri" w:eastAsia="Calibri" w:hAnsi="Calibri" w:cs="Calibri" w:hint="default"/>
        <w:w w:val="99"/>
        <w:sz w:val="22"/>
        <w:szCs w:val="22"/>
      </w:rPr>
    </w:lvl>
    <w:lvl w:ilvl="1" w:tplc="E140167C">
      <w:numFmt w:val="bullet"/>
      <w:lvlText w:val="•"/>
      <w:lvlJc w:val="left"/>
      <w:pPr>
        <w:ind w:left="2138" w:hanging="361"/>
      </w:pPr>
      <w:rPr>
        <w:rFonts w:hint="default"/>
      </w:rPr>
    </w:lvl>
    <w:lvl w:ilvl="2" w:tplc="0D664D38">
      <w:numFmt w:val="bullet"/>
      <w:lvlText w:val="•"/>
      <w:lvlJc w:val="left"/>
      <w:pPr>
        <w:ind w:left="3156" w:hanging="361"/>
      </w:pPr>
      <w:rPr>
        <w:rFonts w:hint="default"/>
      </w:rPr>
    </w:lvl>
    <w:lvl w:ilvl="3" w:tplc="ADD4162A">
      <w:numFmt w:val="bullet"/>
      <w:lvlText w:val="•"/>
      <w:lvlJc w:val="left"/>
      <w:pPr>
        <w:ind w:left="4174" w:hanging="361"/>
      </w:pPr>
      <w:rPr>
        <w:rFonts w:hint="default"/>
      </w:rPr>
    </w:lvl>
    <w:lvl w:ilvl="4" w:tplc="B45C9B9C">
      <w:numFmt w:val="bullet"/>
      <w:lvlText w:val="•"/>
      <w:lvlJc w:val="left"/>
      <w:pPr>
        <w:ind w:left="5192" w:hanging="361"/>
      </w:pPr>
      <w:rPr>
        <w:rFonts w:hint="default"/>
      </w:rPr>
    </w:lvl>
    <w:lvl w:ilvl="5" w:tplc="41BEABE8">
      <w:numFmt w:val="bullet"/>
      <w:lvlText w:val="•"/>
      <w:lvlJc w:val="left"/>
      <w:pPr>
        <w:ind w:left="6210" w:hanging="361"/>
      </w:pPr>
      <w:rPr>
        <w:rFonts w:hint="default"/>
      </w:rPr>
    </w:lvl>
    <w:lvl w:ilvl="6" w:tplc="561606A6">
      <w:numFmt w:val="bullet"/>
      <w:lvlText w:val="•"/>
      <w:lvlJc w:val="left"/>
      <w:pPr>
        <w:ind w:left="7228" w:hanging="361"/>
      </w:pPr>
      <w:rPr>
        <w:rFonts w:hint="default"/>
      </w:rPr>
    </w:lvl>
    <w:lvl w:ilvl="7" w:tplc="6DFCF958">
      <w:numFmt w:val="bullet"/>
      <w:lvlText w:val="•"/>
      <w:lvlJc w:val="left"/>
      <w:pPr>
        <w:ind w:left="8246" w:hanging="361"/>
      </w:pPr>
      <w:rPr>
        <w:rFonts w:hint="default"/>
      </w:rPr>
    </w:lvl>
    <w:lvl w:ilvl="8" w:tplc="65947506">
      <w:numFmt w:val="bullet"/>
      <w:lvlText w:val="•"/>
      <w:lvlJc w:val="left"/>
      <w:pPr>
        <w:ind w:left="9264" w:hanging="361"/>
      </w:pPr>
      <w:rPr>
        <w:rFonts w:hint="default"/>
      </w:rPr>
    </w:lvl>
  </w:abstractNum>
  <w:abstractNum w:abstractNumId="4" w15:restartNumberingAfterBreak="0">
    <w:nsid w:val="4738672C"/>
    <w:multiLevelType w:val="hybridMultilevel"/>
    <w:tmpl w:val="7A0A6C54"/>
    <w:lvl w:ilvl="0" w:tplc="4C220B50">
      <w:start w:val="1"/>
      <w:numFmt w:val="decimal"/>
      <w:lvlText w:val="%1."/>
      <w:lvlJc w:val="left"/>
      <w:pPr>
        <w:ind w:left="1120" w:hanging="361"/>
        <w:jc w:val="left"/>
      </w:pPr>
      <w:rPr>
        <w:rFonts w:ascii="Calibri" w:eastAsia="Calibri" w:hAnsi="Calibri" w:cs="Calibri" w:hint="default"/>
        <w:w w:val="100"/>
        <w:sz w:val="22"/>
        <w:szCs w:val="22"/>
      </w:rPr>
    </w:lvl>
    <w:lvl w:ilvl="1" w:tplc="67A477B0">
      <w:numFmt w:val="bullet"/>
      <w:lvlText w:val="•"/>
      <w:lvlJc w:val="left"/>
      <w:pPr>
        <w:ind w:left="2138" w:hanging="361"/>
      </w:pPr>
      <w:rPr>
        <w:rFonts w:hint="default"/>
      </w:rPr>
    </w:lvl>
    <w:lvl w:ilvl="2" w:tplc="3432AD02">
      <w:numFmt w:val="bullet"/>
      <w:lvlText w:val="•"/>
      <w:lvlJc w:val="left"/>
      <w:pPr>
        <w:ind w:left="3156" w:hanging="361"/>
      </w:pPr>
      <w:rPr>
        <w:rFonts w:hint="default"/>
      </w:rPr>
    </w:lvl>
    <w:lvl w:ilvl="3" w:tplc="B7027448">
      <w:numFmt w:val="bullet"/>
      <w:lvlText w:val="•"/>
      <w:lvlJc w:val="left"/>
      <w:pPr>
        <w:ind w:left="4174" w:hanging="361"/>
      </w:pPr>
      <w:rPr>
        <w:rFonts w:hint="default"/>
      </w:rPr>
    </w:lvl>
    <w:lvl w:ilvl="4" w:tplc="6F94E700">
      <w:numFmt w:val="bullet"/>
      <w:lvlText w:val="•"/>
      <w:lvlJc w:val="left"/>
      <w:pPr>
        <w:ind w:left="5192" w:hanging="361"/>
      </w:pPr>
      <w:rPr>
        <w:rFonts w:hint="default"/>
      </w:rPr>
    </w:lvl>
    <w:lvl w:ilvl="5" w:tplc="74461B66">
      <w:numFmt w:val="bullet"/>
      <w:lvlText w:val="•"/>
      <w:lvlJc w:val="left"/>
      <w:pPr>
        <w:ind w:left="6210" w:hanging="361"/>
      </w:pPr>
      <w:rPr>
        <w:rFonts w:hint="default"/>
      </w:rPr>
    </w:lvl>
    <w:lvl w:ilvl="6" w:tplc="88E2CE50">
      <w:numFmt w:val="bullet"/>
      <w:lvlText w:val="•"/>
      <w:lvlJc w:val="left"/>
      <w:pPr>
        <w:ind w:left="7228" w:hanging="361"/>
      </w:pPr>
      <w:rPr>
        <w:rFonts w:hint="default"/>
      </w:rPr>
    </w:lvl>
    <w:lvl w:ilvl="7" w:tplc="82AC7D10">
      <w:numFmt w:val="bullet"/>
      <w:lvlText w:val="•"/>
      <w:lvlJc w:val="left"/>
      <w:pPr>
        <w:ind w:left="8246" w:hanging="361"/>
      </w:pPr>
      <w:rPr>
        <w:rFonts w:hint="default"/>
      </w:rPr>
    </w:lvl>
    <w:lvl w:ilvl="8" w:tplc="2B10652C">
      <w:numFmt w:val="bullet"/>
      <w:lvlText w:val="•"/>
      <w:lvlJc w:val="left"/>
      <w:pPr>
        <w:ind w:left="9264" w:hanging="361"/>
      </w:pPr>
      <w:rPr>
        <w:rFonts w:hint="default"/>
      </w:rPr>
    </w:lvl>
  </w:abstractNum>
  <w:abstractNum w:abstractNumId="5" w15:restartNumberingAfterBreak="0">
    <w:nsid w:val="5D000D82"/>
    <w:multiLevelType w:val="hybridMultilevel"/>
    <w:tmpl w:val="CF709396"/>
    <w:lvl w:ilvl="0" w:tplc="76588EA2">
      <w:start w:val="1"/>
      <w:numFmt w:val="decimal"/>
      <w:lvlText w:val="%1."/>
      <w:lvlJc w:val="left"/>
      <w:pPr>
        <w:ind w:left="1119" w:hanging="361"/>
        <w:jc w:val="left"/>
      </w:pPr>
      <w:rPr>
        <w:rFonts w:ascii="Calibri" w:eastAsia="Calibri" w:hAnsi="Calibri" w:cs="Calibri" w:hint="default"/>
        <w:w w:val="100"/>
        <w:sz w:val="22"/>
        <w:szCs w:val="22"/>
      </w:rPr>
    </w:lvl>
    <w:lvl w:ilvl="1" w:tplc="6E30A370">
      <w:numFmt w:val="bullet"/>
      <w:lvlText w:val="•"/>
      <w:lvlJc w:val="left"/>
      <w:pPr>
        <w:ind w:left="2138" w:hanging="361"/>
      </w:pPr>
      <w:rPr>
        <w:rFonts w:hint="default"/>
      </w:rPr>
    </w:lvl>
    <w:lvl w:ilvl="2" w:tplc="6EB80050">
      <w:numFmt w:val="bullet"/>
      <w:lvlText w:val="•"/>
      <w:lvlJc w:val="left"/>
      <w:pPr>
        <w:ind w:left="3156" w:hanging="361"/>
      </w:pPr>
      <w:rPr>
        <w:rFonts w:hint="default"/>
      </w:rPr>
    </w:lvl>
    <w:lvl w:ilvl="3" w:tplc="54E0A7A8">
      <w:numFmt w:val="bullet"/>
      <w:lvlText w:val="•"/>
      <w:lvlJc w:val="left"/>
      <w:pPr>
        <w:ind w:left="4174" w:hanging="361"/>
      </w:pPr>
      <w:rPr>
        <w:rFonts w:hint="default"/>
      </w:rPr>
    </w:lvl>
    <w:lvl w:ilvl="4" w:tplc="6D98E340">
      <w:numFmt w:val="bullet"/>
      <w:lvlText w:val="•"/>
      <w:lvlJc w:val="left"/>
      <w:pPr>
        <w:ind w:left="5192" w:hanging="361"/>
      </w:pPr>
      <w:rPr>
        <w:rFonts w:hint="default"/>
      </w:rPr>
    </w:lvl>
    <w:lvl w:ilvl="5" w:tplc="96780720">
      <w:numFmt w:val="bullet"/>
      <w:lvlText w:val="•"/>
      <w:lvlJc w:val="left"/>
      <w:pPr>
        <w:ind w:left="6210" w:hanging="361"/>
      </w:pPr>
      <w:rPr>
        <w:rFonts w:hint="default"/>
      </w:rPr>
    </w:lvl>
    <w:lvl w:ilvl="6" w:tplc="B98CB1FA">
      <w:numFmt w:val="bullet"/>
      <w:lvlText w:val="•"/>
      <w:lvlJc w:val="left"/>
      <w:pPr>
        <w:ind w:left="7228" w:hanging="361"/>
      </w:pPr>
      <w:rPr>
        <w:rFonts w:hint="default"/>
      </w:rPr>
    </w:lvl>
    <w:lvl w:ilvl="7" w:tplc="6C6E2F76">
      <w:numFmt w:val="bullet"/>
      <w:lvlText w:val="•"/>
      <w:lvlJc w:val="left"/>
      <w:pPr>
        <w:ind w:left="8246" w:hanging="361"/>
      </w:pPr>
      <w:rPr>
        <w:rFonts w:hint="default"/>
      </w:rPr>
    </w:lvl>
    <w:lvl w:ilvl="8" w:tplc="2640D606">
      <w:numFmt w:val="bullet"/>
      <w:lvlText w:val="•"/>
      <w:lvlJc w:val="left"/>
      <w:pPr>
        <w:ind w:left="9264" w:hanging="361"/>
      </w:pPr>
      <w:rPr>
        <w:rFonts w:hint="default"/>
      </w:rPr>
    </w:lvl>
  </w:abstractNum>
  <w:abstractNum w:abstractNumId="6" w15:restartNumberingAfterBreak="0">
    <w:nsid w:val="5FD9EADF"/>
    <w:multiLevelType w:val="hybridMultilevel"/>
    <w:tmpl w:val="891A3ABE"/>
    <w:lvl w:ilvl="0" w:tplc="EC786C08">
      <w:start w:val="1"/>
      <w:numFmt w:val="bullet"/>
      <w:lvlText w:val="o"/>
      <w:lvlJc w:val="left"/>
      <w:pPr>
        <w:ind w:left="720" w:hanging="360"/>
      </w:pPr>
      <w:rPr>
        <w:rFonts w:ascii="&quot;Courier New&quot;" w:hAnsi="&quot;Courier New&quot;" w:hint="default"/>
      </w:rPr>
    </w:lvl>
    <w:lvl w:ilvl="1" w:tplc="DA9C4C16">
      <w:start w:val="1"/>
      <w:numFmt w:val="bullet"/>
      <w:lvlText w:val="o"/>
      <w:lvlJc w:val="left"/>
      <w:pPr>
        <w:ind w:left="1440" w:hanging="360"/>
      </w:pPr>
      <w:rPr>
        <w:rFonts w:ascii="Courier New" w:hAnsi="Courier New" w:hint="default"/>
      </w:rPr>
    </w:lvl>
    <w:lvl w:ilvl="2" w:tplc="72DCFBEC">
      <w:start w:val="1"/>
      <w:numFmt w:val="bullet"/>
      <w:lvlText w:val=""/>
      <w:lvlJc w:val="left"/>
      <w:pPr>
        <w:ind w:left="2160" w:hanging="360"/>
      </w:pPr>
      <w:rPr>
        <w:rFonts w:ascii="Wingdings" w:hAnsi="Wingdings" w:hint="default"/>
      </w:rPr>
    </w:lvl>
    <w:lvl w:ilvl="3" w:tplc="27D20C54">
      <w:start w:val="1"/>
      <w:numFmt w:val="bullet"/>
      <w:lvlText w:val=""/>
      <w:lvlJc w:val="left"/>
      <w:pPr>
        <w:ind w:left="2880" w:hanging="360"/>
      </w:pPr>
      <w:rPr>
        <w:rFonts w:ascii="Symbol" w:hAnsi="Symbol" w:hint="default"/>
      </w:rPr>
    </w:lvl>
    <w:lvl w:ilvl="4" w:tplc="7578E422">
      <w:start w:val="1"/>
      <w:numFmt w:val="bullet"/>
      <w:lvlText w:val="o"/>
      <w:lvlJc w:val="left"/>
      <w:pPr>
        <w:ind w:left="3600" w:hanging="360"/>
      </w:pPr>
      <w:rPr>
        <w:rFonts w:ascii="Courier New" w:hAnsi="Courier New" w:hint="default"/>
      </w:rPr>
    </w:lvl>
    <w:lvl w:ilvl="5" w:tplc="A97221E2">
      <w:start w:val="1"/>
      <w:numFmt w:val="bullet"/>
      <w:lvlText w:val=""/>
      <w:lvlJc w:val="left"/>
      <w:pPr>
        <w:ind w:left="4320" w:hanging="360"/>
      </w:pPr>
      <w:rPr>
        <w:rFonts w:ascii="Wingdings" w:hAnsi="Wingdings" w:hint="default"/>
      </w:rPr>
    </w:lvl>
    <w:lvl w:ilvl="6" w:tplc="21B46BAC">
      <w:start w:val="1"/>
      <w:numFmt w:val="bullet"/>
      <w:lvlText w:val=""/>
      <w:lvlJc w:val="left"/>
      <w:pPr>
        <w:ind w:left="5040" w:hanging="360"/>
      </w:pPr>
      <w:rPr>
        <w:rFonts w:ascii="Symbol" w:hAnsi="Symbol" w:hint="default"/>
      </w:rPr>
    </w:lvl>
    <w:lvl w:ilvl="7" w:tplc="2968FCAE">
      <w:start w:val="1"/>
      <w:numFmt w:val="bullet"/>
      <w:lvlText w:val="o"/>
      <w:lvlJc w:val="left"/>
      <w:pPr>
        <w:ind w:left="5760" w:hanging="360"/>
      </w:pPr>
      <w:rPr>
        <w:rFonts w:ascii="Courier New" w:hAnsi="Courier New" w:hint="default"/>
      </w:rPr>
    </w:lvl>
    <w:lvl w:ilvl="8" w:tplc="2D06C488">
      <w:start w:val="1"/>
      <w:numFmt w:val="bullet"/>
      <w:lvlText w:val=""/>
      <w:lvlJc w:val="left"/>
      <w:pPr>
        <w:ind w:left="6480" w:hanging="360"/>
      </w:pPr>
      <w:rPr>
        <w:rFonts w:ascii="Wingdings" w:hAnsi="Wingdings" w:hint="default"/>
      </w:rPr>
    </w:lvl>
  </w:abstractNum>
  <w:abstractNum w:abstractNumId="7" w15:restartNumberingAfterBreak="0">
    <w:nsid w:val="62551F43"/>
    <w:multiLevelType w:val="hybridMultilevel"/>
    <w:tmpl w:val="F31AB256"/>
    <w:lvl w:ilvl="0" w:tplc="11A2C7A4">
      <w:start w:val="1"/>
      <w:numFmt w:val="decimal"/>
      <w:lvlText w:val="%1."/>
      <w:lvlJc w:val="left"/>
      <w:pPr>
        <w:ind w:left="839" w:hanging="361"/>
        <w:jc w:val="left"/>
      </w:pPr>
      <w:rPr>
        <w:rFonts w:ascii="Calibri" w:eastAsia="Calibri" w:hAnsi="Calibri" w:cs="Calibri" w:hint="default"/>
        <w:w w:val="100"/>
        <w:sz w:val="22"/>
        <w:szCs w:val="22"/>
      </w:rPr>
    </w:lvl>
    <w:lvl w:ilvl="1" w:tplc="9A9CF774">
      <w:numFmt w:val="bullet"/>
      <w:lvlText w:val="•"/>
      <w:lvlJc w:val="left"/>
      <w:pPr>
        <w:ind w:left="1886" w:hanging="361"/>
      </w:pPr>
      <w:rPr>
        <w:rFonts w:hint="default"/>
      </w:rPr>
    </w:lvl>
    <w:lvl w:ilvl="2" w:tplc="AA561CC8">
      <w:numFmt w:val="bullet"/>
      <w:lvlText w:val="•"/>
      <w:lvlJc w:val="left"/>
      <w:pPr>
        <w:ind w:left="2932" w:hanging="361"/>
      </w:pPr>
      <w:rPr>
        <w:rFonts w:hint="default"/>
      </w:rPr>
    </w:lvl>
    <w:lvl w:ilvl="3" w:tplc="6D921040">
      <w:numFmt w:val="bullet"/>
      <w:lvlText w:val="•"/>
      <w:lvlJc w:val="left"/>
      <w:pPr>
        <w:ind w:left="3978" w:hanging="361"/>
      </w:pPr>
      <w:rPr>
        <w:rFonts w:hint="default"/>
      </w:rPr>
    </w:lvl>
    <w:lvl w:ilvl="4" w:tplc="E0C80D76">
      <w:numFmt w:val="bullet"/>
      <w:lvlText w:val="•"/>
      <w:lvlJc w:val="left"/>
      <w:pPr>
        <w:ind w:left="5024" w:hanging="361"/>
      </w:pPr>
      <w:rPr>
        <w:rFonts w:hint="default"/>
      </w:rPr>
    </w:lvl>
    <w:lvl w:ilvl="5" w:tplc="A37E8C00">
      <w:numFmt w:val="bullet"/>
      <w:lvlText w:val="•"/>
      <w:lvlJc w:val="left"/>
      <w:pPr>
        <w:ind w:left="6070" w:hanging="361"/>
      </w:pPr>
      <w:rPr>
        <w:rFonts w:hint="default"/>
      </w:rPr>
    </w:lvl>
    <w:lvl w:ilvl="6" w:tplc="5BAE76A2">
      <w:numFmt w:val="bullet"/>
      <w:lvlText w:val="•"/>
      <w:lvlJc w:val="left"/>
      <w:pPr>
        <w:ind w:left="7116" w:hanging="361"/>
      </w:pPr>
      <w:rPr>
        <w:rFonts w:hint="default"/>
      </w:rPr>
    </w:lvl>
    <w:lvl w:ilvl="7" w:tplc="BB5E99B0">
      <w:numFmt w:val="bullet"/>
      <w:lvlText w:val="•"/>
      <w:lvlJc w:val="left"/>
      <w:pPr>
        <w:ind w:left="8162" w:hanging="361"/>
      </w:pPr>
      <w:rPr>
        <w:rFonts w:hint="default"/>
      </w:rPr>
    </w:lvl>
    <w:lvl w:ilvl="8" w:tplc="9C96C452">
      <w:numFmt w:val="bullet"/>
      <w:lvlText w:val="•"/>
      <w:lvlJc w:val="left"/>
      <w:pPr>
        <w:ind w:left="9208" w:hanging="361"/>
      </w:pPr>
      <w:rPr>
        <w:rFonts w:hint="default"/>
      </w:rPr>
    </w:lvl>
  </w:abstractNum>
  <w:abstractNum w:abstractNumId="8" w15:restartNumberingAfterBreak="0">
    <w:nsid w:val="65912CD3"/>
    <w:multiLevelType w:val="hybridMultilevel"/>
    <w:tmpl w:val="9106204C"/>
    <w:lvl w:ilvl="0" w:tplc="68BA3760">
      <w:start w:val="1"/>
      <w:numFmt w:val="decimal"/>
      <w:lvlText w:val="%1."/>
      <w:lvlJc w:val="left"/>
      <w:pPr>
        <w:ind w:left="666" w:hanging="267"/>
        <w:jc w:val="left"/>
      </w:pPr>
      <w:rPr>
        <w:rFonts w:ascii="Calibri" w:eastAsia="Calibri" w:hAnsi="Calibri" w:cs="Calibri" w:hint="default"/>
        <w:w w:val="100"/>
        <w:sz w:val="22"/>
        <w:szCs w:val="22"/>
      </w:rPr>
    </w:lvl>
    <w:lvl w:ilvl="1" w:tplc="DB528BE8">
      <w:numFmt w:val="bullet"/>
      <w:lvlText w:val="•"/>
      <w:lvlJc w:val="left"/>
      <w:pPr>
        <w:ind w:left="1724" w:hanging="267"/>
      </w:pPr>
      <w:rPr>
        <w:rFonts w:hint="default"/>
      </w:rPr>
    </w:lvl>
    <w:lvl w:ilvl="2" w:tplc="D08C35F8">
      <w:numFmt w:val="bullet"/>
      <w:lvlText w:val="•"/>
      <w:lvlJc w:val="left"/>
      <w:pPr>
        <w:ind w:left="2788" w:hanging="267"/>
      </w:pPr>
      <w:rPr>
        <w:rFonts w:hint="default"/>
      </w:rPr>
    </w:lvl>
    <w:lvl w:ilvl="3" w:tplc="DEA28C58">
      <w:numFmt w:val="bullet"/>
      <w:lvlText w:val="•"/>
      <w:lvlJc w:val="left"/>
      <w:pPr>
        <w:ind w:left="3852" w:hanging="267"/>
      </w:pPr>
      <w:rPr>
        <w:rFonts w:hint="default"/>
      </w:rPr>
    </w:lvl>
    <w:lvl w:ilvl="4" w:tplc="B6464094">
      <w:numFmt w:val="bullet"/>
      <w:lvlText w:val="•"/>
      <w:lvlJc w:val="left"/>
      <w:pPr>
        <w:ind w:left="4916" w:hanging="267"/>
      </w:pPr>
      <w:rPr>
        <w:rFonts w:hint="default"/>
      </w:rPr>
    </w:lvl>
    <w:lvl w:ilvl="5" w:tplc="D68692EE">
      <w:numFmt w:val="bullet"/>
      <w:lvlText w:val="•"/>
      <w:lvlJc w:val="left"/>
      <w:pPr>
        <w:ind w:left="5980" w:hanging="267"/>
      </w:pPr>
      <w:rPr>
        <w:rFonts w:hint="default"/>
      </w:rPr>
    </w:lvl>
    <w:lvl w:ilvl="6" w:tplc="2FB80E58">
      <w:numFmt w:val="bullet"/>
      <w:lvlText w:val="•"/>
      <w:lvlJc w:val="left"/>
      <w:pPr>
        <w:ind w:left="7044" w:hanging="267"/>
      </w:pPr>
      <w:rPr>
        <w:rFonts w:hint="default"/>
      </w:rPr>
    </w:lvl>
    <w:lvl w:ilvl="7" w:tplc="A002187A">
      <w:numFmt w:val="bullet"/>
      <w:lvlText w:val="•"/>
      <w:lvlJc w:val="left"/>
      <w:pPr>
        <w:ind w:left="8108" w:hanging="267"/>
      </w:pPr>
      <w:rPr>
        <w:rFonts w:hint="default"/>
      </w:rPr>
    </w:lvl>
    <w:lvl w:ilvl="8" w:tplc="675A4DA4">
      <w:numFmt w:val="bullet"/>
      <w:lvlText w:val="•"/>
      <w:lvlJc w:val="left"/>
      <w:pPr>
        <w:ind w:left="9172" w:hanging="267"/>
      </w:pPr>
      <w:rPr>
        <w:rFonts w:hint="default"/>
      </w:rPr>
    </w:lvl>
  </w:abstractNum>
  <w:abstractNum w:abstractNumId="9" w15:restartNumberingAfterBreak="0">
    <w:nsid w:val="69A40C12"/>
    <w:multiLevelType w:val="hybridMultilevel"/>
    <w:tmpl w:val="8F6236D8"/>
    <w:lvl w:ilvl="0" w:tplc="7D606696">
      <w:start w:val="1"/>
      <w:numFmt w:val="decimal"/>
      <w:lvlText w:val="%1."/>
      <w:lvlJc w:val="left"/>
      <w:pPr>
        <w:ind w:left="1120" w:hanging="361"/>
        <w:jc w:val="left"/>
      </w:pPr>
      <w:rPr>
        <w:rFonts w:ascii="Calibri" w:eastAsia="Calibri" w:hAnsi="Calibri" w:cs="Calibri" w:hint="default"/>
        <w:w w:val="100"/>
        <w:sz w:val="22"/>
        <w:szCs w:val="22"/>
      </w:rPr>
    </w:lvl>
    <w:lvl w:ilvl="1" w:tplc="F3DCE218">
      <w:numFmt w:val="bullet"/>
      <w:lvlText w:val="•"/>
      <w:lvlJc w:val="left"/>
      <w:pPr>
        <w:ind w:left="2138" w:hanging="361"/>
      </w:pPr>
      <w:rPr>
        <w:rFonts w:hint="default"/>
      </w:rPr>
    </w:lvl>
    <w:lvl w:ilvl="2" w:tplc="74AEB7D8">
      <w:numFmt w:val="bullet"/>
      <w:lvlText w:val="•"/>
      <w:lvlJc w:val="left"/>
      <w:pPr>
        <w:ind w:left="3156" w:hanging="361"/>
      </w:pPr>
      <w:rPr>
        <w:rFonts w:hint="default"/>
      </w:rPr>
    </w:lvl>
    <w:lvl w:ilvl="3" w:tplc="69322DC2">
      <w:numFmt w:val="bullet"/>
      <w:lvlText w:val="•"/>
      <w:lvlJc w:val="left"/>
      <w:pPr>
        <w:ind w:left="4174" w:hanging="361"/>
      </w:pPr>
      <w:rPr>
        <w:rFonts w:hint="default"/>
      </w:rPr>
    </w:lvl>
    <w:lvl w:ilvl="4" w:tplc="B25E3722">
      <w:numFmt w:val="bullet"/>
      <w:lvlText w:val="•"/>
      <w:lvlJc w:val="left"/>
      <w:pPr>
        <w:ind w:left="5192" w:hanging="361"/>
      </w:pPr>
      <w:rPr>
        <w:rFonts w:hint="default"/>
      </w:rPr>
    </w:lvl>
    <w:lvl w:ilvl="5" w:tplc="8BC2FF96">
      <w:numFmt w:val="bullet"/>
      <w:lvlText w:val="•"/>
      <w:lvlJc w:val="left"/>
      <w:pPr>
        <w:ind w:left="6210" w:hanging="361"/>
      </w:pPr>
      <w:rPr>
        <w:rFonts w:hint="default"/>
      </w:rPr>
    </w:lvl>
    <w:lvl w:ilvl="6" w:tplc="C3424C66">
      <w:numFmt w:val="bullet"/>
      <w:lvlText w:val="•"/>
      <w:lvlJc w:val="left"/>
      <w:pPr>
        <w:ind w:left="7228" w:hanging="361"/>
      </w:pPr>
      <w:rPr>
        <w:rFonts w:hint="default"/>
      </w:rPr>
    </w:lvl>
    <w:lvl w:ilvl="7" w:tplc="7D8A8608">
      <w:numFmt w:val="bullet"/>
      <w:lvlText w:val="•"/>
      <w:lvlJc w:val="left"/>
      <w:pPr>
        <w:ind w:left="8246" w:hanging="361"/>
      </w:pPr>
      <w:rPr>
        <w:rFonts w:hint="default"/>
      </w:rPr>
    </w:lvl>
    <w:lvl w:ilvl="8" w:tplc="63CE641A">
      <w:numFmt w:val="bullet"/>
      <w:lvlText w:val="•"/>
      <w:lvlJc w:val="left"/>
      <w:pPr>
        <w:ind w:left="9264" w:hanging="361"/>
      </w:pPr>
      <w:rPr>
        <w:rFonts w:hint="default"/>
      </w:rPr>
    </w:lvl>
  </w:abstractNum>
  <w:abstractNum w:abstractNumId="10" w15:restartNumberingAfterBreak="0">
    <w:nsid w:val="6F915A57"/>
    <w:multiLevelType w:val="hybridMultilevel"/>
    <w:tmpl w:val="165AF496"/>
    <w:lvl w:ilvl="0" w:tplc="A782A23C">
      <w:numFmt w:val="bullet"/>
      <w:lvlText w:val="□"/>
      <w:lvlJc w:val="left"/>
      <w:pPr>
        <w:ind w:left="402" w:hanging="284"/>
      </w:pPr>
      <w:rPr>
        <w:rFonts w:ascii="Calibri" w:eastAsia="Calibri" w:hAnsi="Calibri" w:cs="Calibri" w:hint="default"/>
        <w:w w:val="100"/>
        <w:sz w:val="22"/>
        <w:szCs w:val="22"/>
      </w:rPr>
    </w:lvl>
    <w:lvl w:ilvl="1" w:tplc="4B709F66">
      <w:numFmt w:val="bullet"/>
      <w:lvlText w:val="•"/>
      <w:lvlJc w:val="left"/>
      <w:pPr>
        <w:ind w:left="1490" w:hanging="284"/>
      </w:pPr>
      <w:rPr>
        <w:rFonts w:hint="default"/>
      </w:rPr>
    </w:lvl>
    <w:lvl w:ilvl="2" w:tplc="72407FE0">
      <w:numFmt w:val="bullet"/>
      <w:lvlText w:val="•"/>
      <w:lvlJc w:val="left"/>
      <w:pPr>
        <w:ind w:left="2580" w:hanging="284"/>
      </w:pPr>
      <w:rPr>
        <w:rFonts w:hint="default"/>
      </w:rPr>
    </w:lvl>
    <w:lvl w:ilvl="3" w:tplc="5448AFD8">
      <w:numFmt w:val="bullet"/>
      <w:lvlText w:val="•"/>
      <w:lvlJc w:val="left"/>
      <w:pPr>
        <w:ind w:left="3670" w:hanging="284"/>
      </w:pPr>
      <w:rPr>
        <w:rFonts w:hint="default"/>
      </w:rPr>
    </w:lvl>
    <w:lvl w:ilvl="4" w:tplc="68FC2668">
      <w:numFmt w:val="bullet"/>
      <w:lvlText w:val="•"/>
      <w:lvlJc w:val="left"/>
      <w:pPr>
        <w:ind w:left="4760" w:hanging="284"/>
      </w:pPr>
      <w:rPr>
        <w:rFonts w:hint="default"/>
      </w:rPr>
    </w:lvl>
    <w:lvl w:ilvl="5" w:tplc="D088986C">
      <w:numFmt w:val="bullet"/>
      <w:lvlText w:val="•"/>
      <w:lvlJc w:val="left"/>
      <w:pPr>
        <w:ind w:left="5850" w:hanging="284"/>
      </w:pPr>
      <w:rPr>
        <w:rFonts w:hint="default"/>
      </w:rPr>
    </w:lvl>
    <w:lvl w:ilvl="6" w:tplc="CC2A238A">
      <w:numFmt w:val="bullet"/>
      <w:lvlText w:val="•"/>
      <w:lvlJc w:val="left"/>
      <w:pPr>
        <w:ind w:left="6940" w:hanging="284"/>
      </w:pPr>
      <w:rPr>
        <w:rFonts w:hint="default"/>
      </w:rPr>
    </w:lvl>
    <w:lvl w:ilvl="7" w:tplc="C986B77E">
      <w:numFmt w:val="bullet"/>
      <w:lvlText w:val="•"/>
      <w:lvlJc w:val="left"/>
      <w:pPr>
        <w:ind w:left="8030" w:hanging="284"/>
      </w:pPr>
      <w:rPr>
        <w:rFonts w:hint="default"/>
      </w:rPr>
    </w:lvl>
    <w:lvl w:ilvl="8" w:tplc="E9C01958">
      <w:numFmt w:val="bullet"/>
      <w:lvlText w:val="•"/>
      <w:lvlJc w:val="left"/>
      <w:pPr>
        <w:ind w:left="9120" w:hanging="284"/>
      </w:pPr>
      <w:rPr>
        <w:rFonts w:hint="default"/>
      </w:rPr>
    </w:lvl>
  </w:abstractNum>
  <w:abstractNum w:abstractNumId="11" w15:restartNumberingAfterBreak="0">
    <w:nsid w:val="715464FE"/>
    <w:multiLevelType w:val="hybridMultilevel"/>
    <w:tmpl w:val="5872A1A8"/>
    <w:lvl w:ilvl="0" w:tplc="12605214">
      <w:numFmt w:val="bullet"/>
      <w:lvlText w:val=""/>
      <w:lvlJc w:val="left"/>
      <w:pPr>
        <w:ind w:left="1121" w:hanging="361"/>
      </w:pPr>
      <w:rPr>
        <w:rFonts w:ascii="Symbol" w:eastAsia="Symbol" w:hAnsi="Symbol" w:cs="Symbol" w:hint="default"/>
        <w:w w:val="100"/>
        <w:sz w:val="22"/>
        <w:szCs w:val="22"/>
      </w:rPr>
    </w:lvl>
    <w:lvl w:ilvl="1" w:tplc="59B01F3A">
      <w:numFmt w:val="bullet"/>
      <w:lvlText w:val="•"/>
      <w:lvlJc w:val="left"/>
      <w:pPr>
        <w:ind w:left="2138" w:hanging="361"/>
      </w:pPr>
      <w:rPr>
        <w:rFonts w:hint="default"/>
      </w:rPr>
    </w:lvl>
    <w:lvl w:ilvl="2" w:tplc="4D3A30C4">
      <w:numFmt w:val="bullet"/>
      <w:lvlText w:val="•"/>
      <w:lvlJc w:val="left"/>
      <w:pPr>
        <w:ind w:left="3156" w:hanging="361"/>
      </w:pPr>
      <w:rPr>
        <w:rFonts w:hint="default"/>
      </w:rPr>
    </w:lvl>
    <w:lvl w:ilvl="3" w:tplc="192AB6D6">
      <w:numFmt w:val="bullet"/>
      <w:lvlText w:val="•"/>
      <w:lvlJc w:val="left"/>
      <w:pPr>
        <w:ind w:left="4174" w:hanging="361"/>
      </w:pPr>
      <w:rPr>
        <w:rFonts w:hint="default"/>
      </w:rPr>
    </w:lvl>
    <w:lvl w:ilvl="4" w:tplc="BE3A3CBA">
      <w:numFmt w:val="bullet"/>
      <w:lvlText w:val="•"/>
      <w:lvlJc w:val="left"/>
      <w:pPr>
        <w:ind w:left="5192" w:hanging="361"/>
      </w:pPr>
      <w:rPr>
        <w:rFonts w:hint="default"/>
      </w:rPr>
    </w:lvl>
    <w:lvl w:ilvl="5" w:tplc="38FC9B8C">
      <w:numFmt w:val="bullet"/>
      <w:lvlText w:val="•"/>
      <w:lvlJc w:val="left"/>
      <w:pPr>
        <w:ind w:left="6210" w:hanging="361"/>
      </w:pPr>
      <w:rPr>
        <w:rFonts w:hint="default"/>
      </w:rPr>
    </w:lvl>
    <w:lvl w:ilvl="6" w:tplc="F13E93DC">
      <w:numFmt w:val="bullet"/>
      <w:lvlText w:val="•"/>
      <w:lvlJc w:val="left"/>
      <w:pPr>
        <w:ind w:left="7228" w:hanging="361"/>
      </w:pPr>
      <w:rPr>
        <w:rFonts w:hint="default"/>
      </w:rPr>
    </w:lvl>
    <w:lvl w:ilvl="7" w:tplc="C7BCFDA4">
      <w:numFmt w:val="bullet"/>
      <w:lvlText w:val="•"/>
      <w:lvlJc w:val="left"/>
      <w:pPr>
        <w:ind w:left="8246" w:hanging="361"/>
      </w:pPr>
      <w:rPr>
        <w:rFonts w:hint="default"/>
      </w:rPr>
    </w:lvl>
    <w:lvl w:ilvl="8" w:tplc="424CD1C8">
      <w:numFmt w:val="bullet"/>
      <w:lvlText w:val="•"/>
      <w:lvlJc w:val="left"/>
      <w:pPr>
        <w:ind w:left="9264" w:hanging="361"/>
      </w:pPr>
      <w:rPr>
        <w:rFonts w:hint="default"/>
      </w:rPr>
    </w:lvl>
  </w:abstractNum>
  <w:abstractNum w:abstractNumId="12" w15:restartNumberingAfterBreak="0">
    <w:nsid w:val="726B41C7"/>
    <w:multiLevelType w:val="hybridMultilevel"/>
    <w:tmpl w:val="7B8E899A"/>
    <w:lvl w:ilvl="0" w:tplc="76062CD6">
      <w:start w:val="1"/>
      <w:numFmt w:val="decimal"/>
      <w:lvlText w:val="%1."/>
      <w:lvlJc w:val="left"/>
      <w:pPr>
        <w:ind w:left="1119" w:hanging="361"/>
        <w:jc w:val="left"/>
      </w:pPr>
      <w:rPr>
        <w:rFonts w:ascii="Calibri" w:eastAsia="Calibri" w:hAnsi="Calibri" w:cs="Calibri" w:hint="default"/>
        <w:w w:val="100"/>
        <w:sz w:val="22"/>
        <w:szCs w:val="22"/>
      </w:rPr>
    </w:lvl>
    <w:lvl w:ilvl="1" w:tplc="8774CD86">
      <w:start w:val="1"/>
      <w:numFmt w:val="lowerLetter"/>
      <w:lvlText w:val="%2."/>
      <w:lvlJc w:val="left"/>
      <w:pPr>
        <w:ind w:left="1840" w:hanging="360"/>
        <w:jc w:val="left"/>
      </w:pPr>
      <w:rPr>
        <w:rFonts w:ascii="Calibri" w:eastAsia="Calibri" w:hAnsi="Calibri" w:cs="Calibri" w:hint="default"/>
        <w:spacing w:val="-1"/>
        <w:w w:val="100"/>
        <w:sz w:val="22"/>
        <w:szCs w:val="22"/>
      </w:rPr>
    </w:lvl>
    <w:lvl w:ilvl="2" w:tplc="2F0C27BC">
      <w:numFmt w:val="bullet"/>
      <w:lvlText w:val="•"/>
      <w:lvlJc w:val="left"/>
      <w:pPr>
        <w:ind w:left="2891" w:hanging="360"/>
      </w:pPr>
      <w:rPr>
        <w:rFonts w:hint="default"/>
      </w:rPr>
    </w:lvl>
    <w:lvl w:ilvl="3" w:tplc="B6848C0A">
      <w:numFmt w:val="bullet"/>
      <w:lvlText w:val="•"/>
      <w:lvlJc w:val="left"/>
      <w:pPr>
        <w:ind w:left="3942" w:hanging="360"/>
      </w:pPr>
      <w:rPr>
        <w:rFonts w:hint="default"/>
      </w:rPr>
    </w:lvl>
    <w:lvl w:ilvl="4" w:tplc="EC46F866">
      <w:numFmt w:val="bullet"/>
      <w:lvlText w:val="•"/>
      <w:lvlJc w:val="left"/>
      <w:pPr>
        <w:ind w:left="4993" w:hanging="360"/>
      </w:pPr>
      <w:rPr>
        <w:rFonts w:hint="default"/>
      </w:rPr>
    </w:lvl>
    <w:lvl w:ilvl="5" w:tplc="1B6E981A">
      <w:numFmt w:val="bullet"/>
      <w:lvlText w:val="•"/>
      <w:lvlJc w:val="left"/>
      <w:pPr>
        <w:ind w:left="6044" w:hanging="360"/>
      </w:pPr>
      <w:rPr>
        <w:rFonts w:hint="default"/>
      </w:rPr>
    </w:lvl>
    <w:lvl w:ilvl="6" w:tplc="8E782D82">
      <w:numFmt w:val="bullet"/>
      <w:lvlText w:val="•"/>
      <w:lvlJc w:val="left"/>
      <w:pPr>
        <w:ind w:left="7095" w:hanging="360"/>
      </w:pPr>
      <w:rPr>
        <w:rFonts w:hint="default"/>
      </w:rPr>
    </w:lvl>
    <w:lvl w:ilvl="7" w:tplc="2FFC2718">
      <w:numFmt w:val="bullet"/>
      <w:lvlText w:val="•"/>
      <w:lvlJc w:val="left"/>
      <w:pPr>
        <w:ind w:left="8146" w:hanging="360"/>
      </w:pPr>
      <w:rPr>
        <w:rFonts w:hint="default"/>
      </w:rPr>
    </w:lvl>
    <w:lvl w:ilvl="8" w:tplc="4DDC5EE2">
      <w:numFmt w:val="bullet"/>
      <w:lvlText w:val="•"/>
      <w:lvlJc w:val="left"/>
      <w:pPr>
        <w:ind w:left="9197" w:hanging="360"/>
      </w:pPr>
      <w:rPr>
        <w:rFonts w:hint="default"/>
      </w:rPr>
    </w:lvl>
  </w:abstractNum>
  <w:abstractNum w:abstractNumId="13" w15:restartNumberingAfterBreak="0">
    <w:nsid w:val="796C6BBD"/>
    <w:multiLevelType w:val="hybridMultilevel"/>
    <w:tmpl w:val="144CFC28"/>
    <w:lvl w:ilvl="0" w:tplc="580E941C">
      <w:start w:val="1"/>
      <w:numFmt w:val="decimal"/>
      <w:lvlText w:val="%1."/>
      <w:lvlJc w:val="left"/>
      <w:pPr>
        <w:ind w:left="618" w:hanging="219"/>
        <w:jc w:val="left"/>
      </w:pPr>
      <w:rPr>
        <w:rFonts w:ascii="Calibri" w:eastAsia="Calibri" w:hAnsi="Calibri" w:cs="Calibri" w:hint="default"/>
        <w:w w:val="100"/>
        <w:sz w:val="22"/>
        <w:szCs w:val="22"/>
      </w:rPr>
    </w:lvl>
    <w:lvl w:ilvl="1" w:tplc="8D740CD6">
      <w:numFmt w:val="bullet"/>
      <w:lvlText w:val="•"/>
      <w:lvlJc w:val="left"/>
      <w:pPr>
        <w:ind w:left="1688" w:hanging="219"/>
      </w:pPr>
      <w:rPr>
        <w:rFonts w:hint="default"/>
      </w:rPr>
    </w:lvl>
    <w:lvl w:ilvl="2" w:tplc="DCB836AE">
      <w:numFmt w:val="bullet"/>
      <w:lvlText w:val="•"/>
      <w:lvlJc w:val="left"/>
      <w:pPr>
        <w:ind w:left="2756" w:hanging="219"/>
      </w:pPr>
      <w:rPr>
        <w:rFonts w:hint="default"/>
      </w:rPr>
    </w:lvl>
    <w:lvl w:ilvl="3" w:tplc="00225BFE">
      <w:numFmt w:val="bullet"/>
      <w:lvlText w:val="•"/>
      <w:lvlJc w:val="left"/>
      <w:pPr>
        <w:ind w:left="3824" w:hanging="219"/>
      </w:pPr>
      <w:rPr>
        <w:rFonts w:hint="default"/>
      </w:rPr>
    </w:lvl>
    <w:lvl w:ilvl="4" w:tplc="BAB8BF4C">
      <w:numFmt w:val="bullet"/>
      <w:lvlText w:val="•"/>
      <w:lvlJc w:val="left"/>
      <w:pPr>
        <w:ind w:left="4892" w:hanging="219"/>
      </w:pPr>
      <w:rPr>
        <w:rFonts w:hint="default"/>
      </w:rPr>
    </w:lvl>
    <w:lvl w:ilvl="5" w:tplc="4D10BCD6">
      <w:numFmt w:val="bullet"/>
      <w:lvlText w:val="•"/>
      <w:lvlJc w:val="left"/>
      <w:pPr>
        <w:ind w:left="5960" w:hanging="219"/>
      </w:pPr>
      <w:rPr>
        <w:rFonts w:hint="default"/>
      </w:rPr>
    </w:lvl>
    <w:lvl w:ilvl="6" w:tplc="E87219A8">
      <w:numFmt w:val="bullet"/>
      <w:lvlText w:val="•"/>
      <w:lvlJc w:val="left"/>
      <w:pPr>
        <w:ind w:left="7028" w:hanging="219"/>
      </w:pPr>
      <w:rPr>
        <w:rFonts w:hint="default"/>
      </w:rPr>
    </w:lvl>
    <w:lvl w:ilvl="7" w:tplc="B4E2EDBE">
      <w:numFmt w:val="bullet"/>
      <w:lvlText w:val="•"/>
      <w:lvlJc w:val="left"/>
      <w:pPr>
        <w:ind w:left="8096" w:hanging="219"/>
      </w:pPr>
      <w:rPr>
        <w:rFonts w:hint="default"/>
      </w:rPr>
    </w:lvl>
    <w:lvl w:ilvl="8" w:tplc="1EC0F064">
      <w:numFmt w:val="bullet"/>
      <w:lvlText w:val="•"/>
      <w:lvlJc w:val="left"/>
      <w:pPr>
        <w:ind w:left="9164" w:hanging="219"/>
      </w:pPr>
      <w:rPr>
        <w:rFonts w:hint="default"/>
      </w:rPr>
    </w:lvl>
  </w:abstractNum>
  <w:abstractNum w:abstractNumId="14" w15:restartNumberingAfterBreak="0">
    <w:nsid w:val="7E9E5437"/>
    <w:multiLevelType w:val="hybridMultilevel"/>
    <w:tmpl w:val="17B62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0"/>
  </w:num>
  <w:num w:numId="6">
    <w:abstractNumId w:val="8"/>
  </w:num>
  <w:num w:numId="7">
    <w:abstractNumId w:val="13"/>
  </w:num>
  <w:num w:numId="8">
    <w:abstractNumId w:val="12"/>
  </w:num>
  <w:num w:numId="9">
    <w:abstractNumId w:val="3"/>
  </w:num>
  <w:num w:numId="10">
    <w:abstractNumId w:val="11"/>
  </w:num>
  <w:num w:numId="11">
    <w:abstractNumId w:val="4"/>
  </w:num>
  <w:num w:numId="12">
    <w:abstractNumId w:val="10"/>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07"/>
    <w:rsid w:val="001A24B3"/>
    <w:rsid w:val="002545F9"/>
    <w:rsid w:val="00260AC3"/>
    <w:rsid w:val="00444D62"/>
    <w:rsid w:val="004E6848"/>
    <w:rsid w:val="006A6EE1"/>
    <w:rsid w:val="008518C9"/>
    <w:rsid w:val="00935D53"/>
    <w:rsid w:val="009539BB"/>
    <w:rsid w:val="00964FAC"/>
    <w:rsid w:val="009C02FA"/>
    <w:rsid w:val="00BC2597"/>
    <w:rsid w:val="00CB2F65"/>
    <w:rsid w:val="00D167EB"/>
    <w:rsid w:val="00D34659"/>
    <w:rsid w:val="00E01638"/>
    <w:rsid w:val="00E2134F"/>
    <w:rsid w:val="00E62A90"/>
    <w:rsid w:val="00FA2D79"/>
    <w:rsid w:val="00FB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2DCD"/>
  <w15:docId w15:val="{8E971C78-62C7-4D72-B493-CF5B305D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0AC3"/>
    <w:pPr>
      <w:tabs>
        <w:tab w:val="center" w:pos="4680"/>
        <w:tab w:val="right" w:pos="9360"/>
      </w:tabs>
    </w:pPr>
  </w:style>
  <w:style w:type="character" w:customStyle="1" w:styleId="HeaderChar">
    <w:name w:val="Header Char"/>
    <w:basedOn w:val="DefaultParagraphFont"/>
    <w:link w:val="Header"/>
    <w:uiPriority w:val="99"/>
    <w:rsid w:val="00260AC3"/>
    <w:rPr>
      <w:rFonts w:ascii="Calibri" w:eastAsia="Calibri" w:hAnsi="Calibri" w:cs="Calibri"/>
    </w:rPr>
  </w:style>
  <w:style w:type="paragraph" w:styleId="Footer">
    <w:name w:val="footer"/>
    <w:basedOn w:val="Normal"/>
    <w:link w:val="FooterChar"/>
    <w:uiPriority w:val="99"/>
    <w:unhideWhenUsed/>
    <w:rsid w:val="00260AC3"/>
    <w:pPr>
      <w:tabs>
        <w:tab w:val="center" w:pos="4680"/>
        <w:tab w:val="right" w:pos="9360"/>
      </w:tabs>
    </w:pPr>
  </w:style>
  <w:style w:type="character" w:customStyle="1" w:styleId="FooterChar">
    <w:name w:val="Footer Char"/>
    <w:basedOn w:val="DefaultParagraphFont"/>
    <w:link w:val="Footer"/>
    <w:uiPriority w:val="99"/>
    <w:rsid w:val="00260AC3"/>
    <w:rPr>
      <w:rFonts w:ascii="Calibri" w:eastAsia="Calibri" w:hAnsi="Calibri" w:cs="Calibri"/>
    </w:rPr>
  </w:style>
  <w:style w:type="character" w:styleId="Hyperlink">
    <w:name w:val="Hyperlink"/>
    <w:basedOn w:val="DefaultParagraphFont"/>
    <w:uiPriority w:val="99"/>
    <w:unhideWhenUsed/>
    <w:rsid w:val="00444D62"/>
    <w:rPr>
      <w:color w:val="0000FF" w:themeColor="hyperlink"/>
      <w:u w:val="single"/>
    </w:rPr>
  </w:style>
  <w:style w:type="character" w:styleId="UnresolvedMention">
    <w:name w:val="Unresolved Mention"/>
    <w:basedOn w:val="DefaultParagraphFont"/>
    <w:uiPriority w:val="99"/>
    <w:semiHidden/>
    <w:unhideWhenUsed/>
    <w:rsid w:val="00444D62"/>
    <w:rPr>
      <w:color w:val="605E5C"/>
      <w:shd w:val="clear" w:color="auto" w:fill="E1DFDD"/>
    </w:rPr>
  </w:style>
  <w:style w:type="character" w:styleId="FollowedHyperlink">
    <w:name w:val="FollowedHyperlink"/>
    <w:basedOn w:val="DefaultParagraphFont"/>
    <w:uiPriority w:val="99"/>
    <w:semiHidden/>
    <w:unhideWhenUsed/>
    <w:rsid w:val="00E01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nyurl.com/8q6rff4" TargetMode="External"/><Relationship Id="rId13" Type="http://schemas.openxmlformats.org/officeDocument/2006/relationships/hyperlink" Target="https://www.ourresilience.org/what-you-need-to-know/f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tman@ourresilienc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urresilience.org/get-involved/volunteer/" TargetMode="External"/><Relationship Id="rId4" Type="http://schemas.openxmlformats.org/officeDocument/2006/relationships/webSettings" Target="webSettings.xml"/><Relationship Id="rId9" Type="http://schemas.openxmlformats.org/officeDocument/2006/relationships/hyperlink" Target="http://www.ourresilience.org" TargetMode="External"/><Relationship Id="rId14" Type="http://schemas.openxmlformats.org/officeDocument/2006/relationships/hyperlink" Target="https://www.ourresilience.org/programs-services/rti/60-hour-medical-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Blomquist</dc:creator>
  <cp:lastModifiedBy>Sarah Layden</cp:lastModifiedBy>
  <cp:revision>4</cp:revision>
  <dcterms:created xsi:type="dcterms:W3CDTF">2023-03-14T19:11:00Z</dcterms:created>
  <dcterms:modified xsi:type="dcterms:W3CDTF">2023-03-21T16:41:00Z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Adobe Acrobat Pro 2017 17.11.30158</vt:lpwstr>
  </property>
  <property fmtid="{D5CDD505-2E9C-101B-9397-08002B2CF9AE}" pid="4" name="LastSaved">
    <vt:filetime>2020-02-25T00:00:00Z</vt:filetime>
  </property>
</Properties>
</file>